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68DD3" w14:textId="05525987" w:rsidR="000877EC" w:rsidRPr="0069064B" w:rsidRDefault="00660B79" w:rsidP="00660B79">
      <w:pPr>
        <w:rPr>
          <w:rFonts w:ascii="ＭＳ 明朝" w:eastAsia="ＭＳ 明朝" w:hAnsi="ＭＳ 明朝"/>
          <w:szCs w:val="24"/>
        </w:rPr>
      </w:pPr>
      <w:r>
        <w:rPr>
          <w:rFonts w:ascii="ＭＳ 明朝" w:eastAsia="ＭＳ 明朝" w:hAnsi="ＭＳ 明朝" w:hint="eastAsia"/>
          <w:szCs w:val="24"/>
        </w:rPr>
        <w:t xml:space="preserve">　</w:t>
      </w:r>
      <w:r w:rsidRPr="0069064B">
        <w:rPr>
          <w:rFonts w:ascii="ＭＳ 明朝" w:eastAsia="ＭＳ 明朝" w:hAnsi="ＭＳ 明朝" w:hint="eastAsia"/>
          <w:szCs w:val="24"/>
        </w:rPr>
        <w:t xml:space="preserve">　　令和７年度秦野市国民健康保険特別調整交付金（結核・精神分）</w:t>
      </w:r>
    </w:p>
    <w:p w14:paraId="4341477D" w14:textId="566C3A00" w:rsidR="00660B79" w:rsidRPr="0069064B" w:rsidRDefault="00660B79" w:rsidP="00660B79">
      <w:pPr>
        <w:rPr>
          <w:rFonts w:ascii="ＭＳ 明朝" w:eastAsia="ＭＳ 明朝" w:hAnsi="ＭＳ 明朝"/>
          <w:szCs w:val="24"/>
        </w:rPr>
      </w:pPr>
      <w:r w:rsidRPr="0069064B">
        <w:rPr>
          <w:rFonts w:ascii="ＭＳ 明朝" w:eastAsia="ＭＳ 明朝" w:hAnsi="ＭＳ 明朝" w:hint="eastAsia"/>
          <w:szCs w:val="24"/>
        </w:rPr>
        <w:t xml:space="preserve">　　　申請支援委託業務仕様書</w:t>
      </w:r>
    </w:p>
    <w:p w14:paraId="1D887EA1" w14:textId="77777777" w:rsidR="000877EC" w:rsidRPr="0069064B" w:rsidRDefault="000877EC" w:rsidP="000877EC">
      <w:pPr>
        <w:rPr>
          <w:rFonts w:ascii="ＭＳ 明朝" w:eastAsia="ＭＳ 明朝" w:hAnsi="ＭＳ 明朝"/>
          <w:szCs w:val="24"/>
        </w:rPr>
      </w:pPr>
    </w:p>
    <w:p w14:paraId="083A7E0D" w14:textId="6E02C1CF" w:rsidR="000877EC"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１　委託業務名称</w:t>
      </w:r>
    </w:p>
    <w:p w14:paraId="7AD2252C" w14:textId="7BCC0EA8" w:rsidR="00660B79"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　　令和７年度秦野市国民健康保険特別調整交付金（結核・精神分）申請支援</w:t>
      </w:r>
    </w:p>
    <w:p w14:paraId="5E5B4794" w14:textId="541CABD7" w:rsidR="00660B79"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　委託業務</w:t>
      </w:r>
    </w:p>
    <w:p w14:paraId="6AF21267" w14:textId="77777777" w:rsidR="000877EC" w:rsidRPr="0069064B" w:rsidRDefault="000877EC" w:rsidP="000877EC">
      <w:pPr>
        <w:rPr>
          <w:rFonts w:ascii="ＭＳ 明朝" w:eastAsia="ＭＳ 明朝" w:hAnsi="ＭＳ 明朝"/>
          <w:szCs w:val="24"/>
        </w:rPr>
      </w:pPr>
    </w:p>
    <w:p w14:paraId="47026A7A" w14:textId="2CB4F5E5" w:rsidR="000877EC"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２　委託業務内容</w:t>
      </w:r>
    </w:p>
    <w:p w14:paraId="42BB952D" w14:textId="0271C6E9" w:rsidR="000877EC" w:rsidRPr="0069064B" w:rsidRDefault="000877EC" w:rsidP="00660B79">
      <w:pPr>
        <w:ind w:leftChars="100" w:left="251" w:firstLineChars="100" w:firstLine="251"/>
        <w:rPr>
          <w:rFonts w:ascii="ＭＳ 明朝" w:eastAsia="ＭＳ 明朝" w:hAnsi="ＭＳ 明朝"/>
          <w:szCs w:val="24"/>
        </w:rPr>
      </w:pPr>
      <w:r w:rsidRPr="0069064B">
        <w:rPr>
          <w:rFonts w:ascii="ＭＳ 明朝" w:eastAsia="ＭＳ 明朝" w:hAnsi="ＭＳ 明朝" w:hint="eastAsia"/>
          <w:szCs w:val="24"/>
        </w:rPr>
        <w:t>特</w:t>
      </w:r>
      <w:r w:rsidR="00660B79" w:rsidRPr="0069064B">
        <w:rPr>
          <w:rFonts w:ascii="ＭＳ 明朝" w:eastAsia="ＭＳ 明朝" w:hAnsi="ＭＳ 明朝" w:hint="eastAsia"/>
          <w:szCs w:val="24"/>
        </w:rPr>
        <w:t>別調整交付金（結核・精神）申請に係る診療報酬明細書調査及び集計を行い、本市国民健康保険特別調整交付金（結核・精神分）の申請支援を行う。</w:t>
      </w:r>
    </w:p>
    <w:p w14:paraId="4747DD5F" w14:textId="77777777" w:rsidR="000877EC" w:rsidRPr="0069064B" w:rsidRDefault="000877EC" w:rsidP="000877EC">
      <w:pPr>
        <w:rPr>
          <w:rFonts w:ascii="ＭＳ 明朝" w:eastAsia="ＭＳ 明朝" w:hAnsi="ＭＳ 明朝"/>
          <w:szCs w:val="24"/>
        </w:rPr>
      </w:pPr>
    </w:p>
    <w:p w14:paraId="3156A46F" w14:textId="690AB639" w:rsidR="000877EC"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３　</w:t>
      </w:r>
      <w:r w:rsidR="000877EC" w:rsidRPr="0069064B">
        <w:rPr>
          <w:rFonts w:ascii="ＭＳ 明朝" w:eastAsia="ＭＳ 明朝" w:hAnsi="ＭＳ 明朝" w:hint="eastAsia"/>
          <w:szCs w:val="24"/>
        </w:rPr>
        <w:t>調査対象レセプト</w:t>
      </w:r>
    </w:p>
    <w:p w14:paraId="63EEFBEE" w14:textId="31164A83" w:rsidR="000877EC"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 (1)　レセプト</w:t>
      </w:r>
      <w:r w:rsidRPr="0069064B">
        <w:rPr>
          <w:rFonts w:ascii="ＭＳ 明朝" w:eastAsia="ＭＳ 明朝" w:hAnsi="ＭＳ 明朝"/>
          <w:szCs w:val="24"/>
        </w:rPr>
        <w:t xml:space="preserve"> </w:t>
      </w:r>
      <w:r w:rsidRPr="0069064B">
        <w:rPr>
          <w:rFonts w:ascii="ＭＳ 明朝" w:eastAsia="ＭＳ 明朝" w:hAnsi="ＭＳ 明朝" w:hint="eastAsia"/>
          <w:szCs w:val="24"/>
        </w:rPr>
        <w:t>１３</w:t>
      </w:r>
      <w:r w:rsidRPr="0069064B">
        <w:rPr>
          <w:rFonts w:ascii="ＭＳ 明朝" w:eastAsia="ＭＳ 明朝" w:hAnsi="ＭＳ 明朝"/>
          <w:szCs w:val="24"/>
        </w:rPr>
        <w:t>か月分（令和</w:t>
      </w:r>
      <w:r w:rsidRPr="0069064B">
        <w:rPr>
          <w:rFonts w:ascii="ＭＳ 明朝" w:eastAsia="ＭＳ 明朝" w:hAnsi="ＭＳ 明朝" w:hint="eastAsia"/>
          <w:szCs w:val="24"/>
        </w:rPr>
        <w:t>６</w:t>
      </w:r>
      <w:r w:rsidRPr="0069064B">
        <w:rPr>
          <w:rFonts w:ascii="ＭＳ 明朝" w:eastAsia="ＭＳ 明朝" w:hAnsi="ＭＳ 明朝"/>
          <w:szCs w:val="24"/>
        </w:rPr>
        <w:t>年</w:t>
      </w:r>
      <w:r w:rsidR="00F37DDF">
        <w:rPr>
          <w:rFonts w:ascii="ＭＳ 明朝" w:eastAsia="ＭＳ 明朝" w:hAnsi="ＭＳ 明朝" w:hint="eastAsia"/>
          <w:szCs w:val="24"/>
        </w:rPr>
        <w:t>１２</w:t>
      </w:r>
      <w:r w:rsidRPr="0069064B">
        <w:rPr>
          <w:rFonts w:ascii="ＭＳ 明朝" w:eastAsia="ＭＳ 明朝" w:hAnsi="ＭＳ 明朝"/>
          <w:szCs w:val="24"/>
        </w:rPr>
        <w:t>月～令和</w:t>
      </w:r>
      <w:r w:rsidRPr="0069064B">
        <w:rPr>
          <w:rFonts w:ascii="ＭＳ 明朝" w:eastAsia="ＭＳ 明朝" w:hAnsi="ＭＳ 明朝" w:hint="eastAsia"/>
          <w:szCs w:val="24"/>
        </w:rPr>
        <w:t>７</w:t>
      </w:r>
      <w:r w:rsidRPr="0069064B">
        <w:rPr>
          <w:rFonts w:ascii="ＭＳ 明朝" w:eastAsia="ＭＳ 明朝" w:hAnsi="ＭＳ 明朝"/>
          <w:szCs w:val="24"/>
        </w:rPr>
        <w:t>年</w:t>
      </w:r>
      <w:r w:rsidRPr="0069064B">
        <w:rPr>
          <w:rFonts w:ascii="ＭＳ 明朝" w:eastAsia="ＭＳ 明朝" w:hAnsi="ＭＳ 明朝" w:hint="eastAsia"/>
          <w:szCs w:val="24"/>
        </w:rPr>
        <w:t>１２</w:t>
      </w:r>
      <w:r w:rsidRPr="0069064B">
        <w:rPr>
          <w:rFonts w:ascii="ＭＳ 明朝" w:eastAsia="ＭＳ 明朝" w:hAnsi="ＭＳ 明朝"/>
          <w:szCs w:val="24"/>
        </w:rPr>
        <w:t>月審査分）</w:t>
      </w:r>
    </w:p>
    <w:p w14:paraId="6243CFD9" w14:textId="724D0CBD" w:rsidR="000877EC" w:rsidRPr="0069064B" w:rsidRDefault="00660B79" w:rsidP="00660B79">
      <w:pPr>
        <w:ind w:firstLineChars="50" w:firstLine="126"/>
        <w:rPr>
          <w:rFonts w:ascii="ＭＳ 明朝" w:eastAsia="ＭＳ 明朝" w:hAnsi="ＭＳ 明朝"/>
          <w:szCs w:val="24"/>
        </w:rPr>
      </w:pPr>
      <w:r w:rsidRPr="0069064B">
        <w:rPr>
          <w:rFonts w:ascii="ＭＳ 明朝" w:eastAsia="ＭＳ 明朝" w:hAnsi="ＭＳ 明朝" w:hint="eastAsia"/>
          <w:szCs w:val="24"/>
        </w:rPr>
        <w:t>(</w:t>
      </w:r>
      <w:r w:rsidRPr="0069064B">
        <w:rPr>
          <w:rFonts w:ascii="ＭＳ 明朝" w:eastAsia="ＭＳ 明朝" w:hAnsi="ＭＳ 明朝"/>
          <w:szCs w:val="24"/>
        </w:rPr>
        <w:t>2</w:t>
      </w:r>
      <w:r w:rsidRPr="0069064B">
        <w:rPr>
          <w:rFonts w:ascii="ＭＳ 明朝" w:eastAsia="ＭＳ 明朝" w:hAnsi="ＭＳ 明朝" w:hint="eastAsia"/>
          <w:szCs w:val="24"/>
        </w:rPr>
        <w:t>)</w:t>
      </w:r>
      <w:r w:rsidRPr="0069064B">
        <w:rPr>
          <w:rFonts w:ascii="ＭＳ 明朝" w:eastAsia="ＭＳ 明朝" w:hAnsi="ＭＳ 明朝"/>
          <w:szCs w:val="24"/>
        </w:rPr>
        <w:t xml:space="preserve">  </w:t>
      </w:r>
      <w:r w:rsidR="000877EC" w:rsidRPr="0069064B">
        <w:rPr>
          <w:rFonts w:ascii="ＭＳ 明朝" w:eastAsia="ＭＳ 明朝" w:hAnsi="ＭＳ 明朝" w:hint="eastAsia"/>
          <w:szCs w:val="24"/>
        </w:rPr>
        <w:t>対象レセプト数</w:t>
      </w:r>
      <w:r w:rsidR="000877EC" w:rsidRPr="0069064B">
        <w:rPr>
          <w:rFonts w:ascii="ＭＳ 明朝" w:eastAsia="ＭＳ 明朝" w:hAnsi="ＭＳ 明朝"/>
          <w:szCs w:val="24"/>
        </w:rPr>
        <w:t xml:space="preserve">        </w:t>
      </w:r>
      <w:r w:rsidR="00F5252A" w:rsidRPr="0069064B">
        <w:rPr>
          <w:rFonts w:ascii="ＭＳ 明朝" w:eastAsia="ＭＳ 明朝" w:hAnsi="ＭＳ 明朝" w:hint="eastAsia"/>
          <w:szCs w:val="24"/>
        </w:rPr>
        <w:t>550,000</w:t>
      </w:r>
      <w:r w:rsidR="000877EC" w:rsidRPr="0069064B">
        <w:rPr>
          <w:rFonts w:ascii="ＭＳ 明朝" w:eastAsia="ＭＳ 明朝" w:hAnsi="ＭＳ 明朝"/>
          <w:szCs w:val="24"/>
        </w:rPr>
        <w:t>件／</w:t>
      </w:r>
      <w:r w:rsidR="000877EC" w:rsidRPr="0069064B">
        <w:rPr>
          <w:rFonts w:ascii="ＭＳ 明朝" w:eastAsia="ＭＳ 明朝" w:hAnsi="ＭＳ 明朝" w:hint="eastAsia"/>
          <w:szCs w:val="24"/>
        </w:rPr>
        <w:t>年</w:t>
      </w:r>
    </w:p>
    <w:p w14:paraId="5E89915F" w14:textId="447689C6" w:rsidR="000877EC" w:rsidRPr="0069064B" w:rsidRDefault="0080676D" w:rsidP="00660B79">
      <w:pPr>
        <w:ind w:firstLineChars="300" w:firstLine="753"/>
        <w:rPr>
          <w:rFonts w:ascii="ＭＳ 明朝" w:eastAsia="ＭＳ 明朝" w:hAnsi="ＭＳ 明朝"/>
          <w:szCs w:val="24"/>
        </w:rPr>
      </w:pPr>
      <w:r w:rsidRPr="0069064B">
        <w:rPr>
          <w:rFonts w:ascii="ＭＳ 明朝" w:eastAsia="ＭＳ 明朝" w:hAnsi="ＭＳ 明朝" w:hint="eastAsia"/>
          <w:szCs w:val="24"/>
        </w:rPr>
        <w:t>国民健康保険</w:t>
      </w:r>
      <w:r w:rsidR="000877EC" w:rsidRPr="0069064B">
        <w:rPr>
          <w:rFonts w:ascii="ＭＳ 明朝" w:eastAsia="ＭＳ 明朝" w:hAnsi="ＭＳ 明朝" w:hint="eastAsia"/>
          <w:szCs w:val="24"/>
        </w:rPr>
        <w:t>一般の医科入院、医科入院外、ＤＰＣ</w:t>
      </w:r>
      <w:r w:rsidRPr="0069064B">
        <w:rPr>
          <w:rFonts w:ascii="ＭＳ 明朝" w:eastAsia="ＭＳ 明朝" w:hAnsi="ＭＳ 明朝" w:hint="eastAsia"/>
          <w:szCs w:val="24"/>
        </w:rPr>
        <w:t>、</w:t>
      </w:r>
      <w:r w:rsidR="000877EC" w:rsidRPr="0069064B">
        <w:rPr>
          <w:rFonts w:ascii="ＭＳ 明朝" w:eastAsia="ＭＳ 明朝" w:hAnsi="ＭＳ 明朝" w:hint="eastAsia"/>
          <w:szCs w:val="24"/>
        </w:rPr>
        <w:t>調剤</w:t>
      </w:r>
      <w:r w:rsidRPr="0069064B">
        <w:rPr>
          <w:rFonts w:ascii="ＭＳ 明朝" w:eastAsia="ＭＳ 明朝" w:hAnsi="ＭＳ 明朝" w:hint="eastAsia"/>
          <w:szCs w:val="24"/>
        </w:rPr>
        <w:t>及び訪問看護</w:t>
      </w:r>
    </w:p>
    <w:p w14:paraId="5E9AC5AC" w14:textId="2B0468DE" w:rsidR="000877EC" w:rsidRPr="0069064B" w:rsidRDefault="000877EC" w:rsidP="000877EC">
      <w:pPr>
        <w:rPr>
          <w:rFonts w:ascii="ＭＳ 明朝" w:eastAsia="ＭＳ 明朝" w:hAnsi="ＭＳ 明朝"/>
          <w:szCs w:val="24"/>
        </w:rPr>
      </w:pPr>
      <w:r w:rsidRPr="0069064B">
        <w:rPr>
          <w:rFonts w:ascii="ＭＳ 明朝" w:eastAsia="ＭＳ 明朝" w:hAnsi="ＭＳ 明朝" w:hint="eastAsia"/>
          <w:szCs w:val="24"/>
        </w:rPr>
        <w:t>【対象疾病】</w:t>
      </w:r>
    </w:p>
    <w:p w14:paraId="729E415B" w14:textId="32C388AA" w:rsidR="000877EC" w:rsidRPr="0069064B" w:rsidRDefault="000877EC" w:rsidP="000877EC">
      <w:pPr>
        <w:rPr>
          <w:rFonts w:ascii="ＭＳ 明朝" w:eastAsia="ＭＳ 明朝" w:hAnsi="ＭＳ 明朝"/>
          <w:szCs w:val="24"/>
        </w:rPr>
      </w:pPr>
      <w:r w:rsidRPr="0069064B">
        <w:rPr>
          <w:rFonts w:ascii="ＭＳ 明朝" w:eastAsia="ＭＳ 明朝" w:hAnsi="ＭＳ 明朝" w:hint="eastAsia"/>
          <w:szCs w:val="24"/>
        </w:rPr>
        <w:t>社会保険表章用</w:t>
      </w:r>
      <w:r w:rsidRPr="0069064B">
        <w:rPr>
          <w:rFonts w:ascii="ＭＳ 明朝" w:eastAsia="ＭＳ 明朝" w:hAnsi="ＭＳ 明朝"/>
          <w:szCs w:val="24"/>
        </w:rPr>
        <w:t>疾病分類表より</w:t>
      </w:r>
    </w:p>
    <w:p w14:paraId="3C3E3326" w14:textId="43BC248A" w:rsidR="000877EC" w:rsidRPr="0069064B" w:rsidRDefault="004D304A" w:rsidP="004D304A">
      <w:pPr>
        <w:ind w:leftChars="100" w:left="251" w:firstLineChars="100" w:firstLine="251"/>
        <w:rPr>
          <w:rFonts w:ascii="ＭＳ 明朝" w:eastAsia="ＭＳ 明朝" w:hAnsi="ＭＳ 明朝"/>
          <w:szCs w:val="24"/>
        </w:rPr>
      </w:pPr>
      <w:r w:rsidRPr="0069064B">
        <w:rPr>
          <w:rFonts w:ascii="ＭＳ 明朝" w:eastAsia="ＭＳ 明朝" w:hAnsi="ＭＳ 明朝" w:hint="eastAsia"/>
          <w:szCs w:val="24"/>
        </w:rPr>
        <w:t xml:space="preserve">ア　</w:t>
      </w:r>
      <w:r w:rsidR="000877EC" w:rsidRPr="0069064B">
        <w:rPr>
          <w:rFonts w:ascii="ＭＳ 明朝" w:eastAsia="ＭＳ 明朝" w:hAnsi="ＭＳ 明朝" w:hint="eastAsia"/>
          <w:szCs w:val="24"/>
        </w:rPr>
        <w:t>大分類Ⅰ</w:t>
      </w:r>
      <w:r w:rsidR="000877EC" w:rsidRPr="0069064B">
        <w:rPr>
          <w:rFonts w:ascii="ＭＳ 明朝" w:eastAsia="ＭＳ 明朝" w:hAnsi="ＭＳ 明朝"/>
          <w:szCs w:val="24"/>
        </w:rPr>
        <w:t xml:space="preserve">    感染症及び寄生虫症    中分類 0102（結核）</w:t>
      </w:r>
    </w:p>
    <w:p w14:paraId="393D12A5" w14:textId="74D2C7A2" w:rsidR="000877EC" w:rsidRPr="0069064B" w:rsidRDefault="004D304A" w:rsidP="004D304A">
      <w:pPr>
        <w:ind w:leftChars="100" w:left="251" w:firstLineChars="100" w:firstLine="251"/>
        <w:rPr>
          <w:rFonts w:ascii="ＭＳ 明朝" w:eastAsia="ＭＳ 明朝" w:hAnsi="ＭＳ 明朝"/>
          <w:szCs w:val="24"/>
        </w:rPr>
      </w:pPr>
      <w:r w:rsidRPr="0069064B">
        <w:rPr>
          <w:rFonts w:ascii="ＭＳ 明朝" w:eastAsia="ＭＳ 明朝" w:hAnsi="ＭＳ 明朝" w:hint="eastAsia"/>
          <w:szCs w:val="24"/>
        </w:rPr>
        <w:t xml:space="preserve">イ　</w:t>
      </w:r>
      <w:r w:rsidR="000877EC" w:rsidRPr="0069064B">
        <w:rPr>
          <w:rFonts w:ascii="ＭＳ 明朝" w:eastAsia="ＭＳ 明朝" w:hAnsi="ＭＳ 明朝" w:hint="eastAsia"/>
          <w:szCs w:val="24"/>
        </w:rPr>
        <w:t>大分類Ⅴ</w:t>
      </w:r>
      <w:r w:rsidR="000877EC" w:rsidRPr="0069064B">
        <w:rPr>
          <w:rFonts w:ascii="ＭＳ 明朝" w:eastAsia="ＭＳ 明朝" w:hAnsi="ＭＳ 明朝"/>
          <w:szCs w:val="24"/>
        </w:rPr>
        <w:t xml:space="preserve">    精神及び行動の障害    中分類 0501～0507</w:t>
      </w:r>
    </w:p>
    <w:p w14:paraId="09CB321D" w14:textId="77777777" w:rsidR="000877EC" w:rsidRPr="0069064B" w:rsidRDefault="000877EC" w:rsidP="000877EC">
      <w:pPr>
        <w:rPr>
          <w:rFonts w:ascii="ＭＳ 明朝" w:eastAsia="ＭＳ 明朝" w:hAnsi="ＭＳ 明朝"/>
          <w:szCs w:val="24"/>
        </w:rPr>
      </w:pPr>
    </w:p>
    <w:p w14:paraId="7701159C" w14:textId="620F9367" w:rsidR="000877EC"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４　</w:t>
      </w:r>
      <w:r w:rsidR="000877EC" w:rsidRPr="0069064B">
        <w:rPr>
          <w:rFonts w:ascii="ＭＳ 明朝" w:eastAsia="ＭＳ 明朝" w:hAnsi="ＭＳ 明朝" w:hint="eastAsia"/>
          <w:szCs w:val="24"/>
        </w:rPr>
        <w:t>契約期間</w:t>
      </w:r>
    </w:p>
    <w:p w14:paraId="7FA7016C" w14:textId="37105A4A" w:rsidR="000877EC" w:rsidRPr="0069064B" w:rsidRDefault="00660B79" w:rsidP="00660B79">
      <w:pPr>
        <w:ind w:firstLineChars="200" w:firstLine="502"/>
        <w:rPr>
          <w:rFonts w:ascii="ＭＳ 明朝" w:eastAsia="ＭＳ 明朝" w:hAnsi="ＭＳ 明朝"/>
          <w:szCs w:val="24"/>
        </w:rPr>
      </w:pPr>
      <w:r w:rsidRPr="0069064B">
        <w:rPr>
          <w:rFonts w:ascii="ＭＳ 明朝" w:eastAsia="ＭＳ 明朝" w:hAnsi="ＭＳ 明朝" w:hint="eastAsia"/>
          <w:szCs w:val="24"/>
        </w:rPr>
        <w:t>契約締結</w:t>
      </w:r>
      <w:r w:rsidR="00AA07D0">
        <w:rPr>
          <w:rFonts w:ascii="ＭＳ 明朝" w:eastAsia="ＭＳ 明朝" w:hAnsi="ＭＳ 明朝" w:hint="eastAsia"/>
          <w:szCs w:val="24"/>
        </w:rPr>
        <w:t>日</w:t>
      </w:r>
      <w:r w:rsidRPr="0069064B">
        <w:rPr>
          <w:rFonts w:ascii="ＭＳ 明朝" w:eastAsia="ＭＳ 明朝" w:hAnsi="ＭＳ 明朝" w:hint="eastAsia"/>
          <w:szCs w:val="24"/>
        </w:rPr>
        <w:t>の翌日から</w:t>
      </w:r>
      <w:r w:rsidR="00F5252A" w:rsidRPr="0069064B">
        <w:rPr>
          <w:rFonts w:ascii="ＭＳ 明朝" w:eastAsia="ＭＳ 明朝" w:hAnsi="ＭＳ 明朝" w:hint="eastAsia"/>
          <w:szCs w:val="24"/>
        </w:rPr>
        <w:t>令和８</w:t>
      </w:r>
      <w:r w:rsidR="000877EC" w:rsidRPr="0069064B">
        <w:rPr>
          <w:rFonts w:ascii="ＭＳ 明朝" w:eastAsia="ＭＳ 明朝" w:hAnsi="ＭＳ 明朝" w:hint="eastAsia"/>
          <w:szCs w:val="24"/>
        </w:rPr>
        <w:t>年３月３１</w:t>
      </w:r>
      <w:r w:rsidR="000877EC" w:rsidRPr="0069064B">
        <w:rPr>
          <w:rFonts w:ascii="ＭＳ 明朝" w:eastAsia="ＭＳ 明朝" w:hAnsi="ＭＳ 明朝"/>
          <w:szCs w:val="24"/>
        </w:rPr>
        <w:t>日まで</w:t>
      </w:r>
    </w:p>
    <w:p w14:paraId="7A58644F" w14:textId="75CC036A" w:rsidR="000877EC" w:rsidRPr="0069064B" w:rsidRDefault="000877EC" w:rsidP="000877EC">
      <w:pPr>
        <w:rPr>
          <w:rFonts w:ascii="ＭＳ 明朝" w:eastAsia="ＭＳ 明朝" w:hAnsi="ＭＳ 明朝"/>
          <w:szCs w:val="24"/>
        </w:rPr>
      </w:pPr>
    </w:p>
    <w:p w14:paraId="2EABFF68" w14:textId="069B7118" w:rsidR="00660B79"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５　業務内容</w:t>
      </w:r>
    </w:p>
    <w:p w14:paraId="144E6244" w14:textId="5F1E7BF7" w:rsidR="00660B79" w:rsidRPr="0069064B" w:rsidRDefault="00660B79" w:rsidP="000877EC">
      <w:pPr>
        <w:rPr>
          <w:rFonts w:ascii="ＭＳ 明朝" w:eastAsia="ＭＳ 明朝" w:hAnsi="ＭＳ 明朝"/>
          <w:szCs w:val="24"/>
        </w:rPr>
      </w:pPr>
      <w:r w:rsidRPr="0069064B">
        <w:rPr>
          <w:rFonts w:ascii="ＭＳ 明朝" w:eastAsia="ＭＳ 明朝" w:hAnsi="ＭＳ 明朝" w:hint="eastAsia"/>
          <w:szCs w:val="24"/>
        </w:rPr>
        <w:t xml:space="preserve"> (1)　本業務に必要な情報の抽出、分類及び集計</w:t>
      </w:r>
    </w:p>
    <w:p w14:paraId="4CB52FC2" w14:textId="6A02DC25" w:rsidR="00660B79" w:rsidRPr="0069064B" w:rsidRDefault="00660B79" w:rsidP="00262A02">
      <w:pPr>
        <w:ind w:leftChars="200" w:left="753" w:hangingChars="100" w:hanging="251"/>
        <w:rPr>
          <w:rFonts w:ascii="ＭＳ 明朝" w:eastAsia="ＭＳ 明朝" w:hAnsi="ＭＳ 明朝"/>
          <w:szCs w:val="24"/>
        </w:rPr>
      </w:pPr>
      <w:r w:rsidRPr="0069064B">
        <w:rPr>
          <w:rFonts w:ascii="ＭＳ 明朝" w:eastAsia="ＭＳ 明朝" w:hAnsi="ＭＳ 明朝" w:hint="eastAsia"/>
          <w:szCs w:val="24"/>
        </w:rPr>
        <w:t>ア　国の抽出条件に基づき、レセプトから本業務に係る申請対象となるレセプトを抽出・点検等を行う。</w:t>
      </w:r>
    </w:p>
    <w:p w14:paraId="025AF35C" w14:textId="188F6362" w:rsidR="00660B79" w:rsidRPr="0069064B" w:rsidRDefault="00660B79" w:rsidP="00DF7AC3">
      <w:pPr>
        <w:ind w:leftChars="200" w:left="753" w:hangingChars="100" w:hanging="251"/>
        <w:rPr>
          <w:rFonts w:ascii="ＭＳ 明朝" w:eastAsia="ＭＳ 明朝" w:hAnsi="ＭＳ 明朝"/>
          <w:szCs w:val="24"/>
        </w:rPr>
      </w:pPr>
      <w:bookmarkStart w:id="0" w:name="_GoBack"/>
      <w:bookmarkEnd w:id="0"/>
      <w:r w:rsidRPr="0069064B">
        <w:rPr>
          <w:rFonts w:ascii="ＭＳ 明朝" w:eastAsia="ＭＳ 明朝" w:hAnsi="ＭＳ 明朝" w:hint="eastAsia"/>
          <w:szCs w:val="24"/>
        </w:rPr>
        <w:t>イ　集計に必要なレセプト情報等の抽出は、抽出精度を均一に保つ為、人による目視によるものではなく、近年の会計検査の指摘事項を踏まえたうえで、申請条件に合致する最大限の交付金見込額を算</w:t>
      </w:r>
      <w:r w:rsidRPr="0069064B">
        <w:rPr>
          <w:rFonts w:ascii="ＭＳ 明朝" w:eastAsia="ＭＳ 明朝" w:hAnsi="ＭＳ 明朝"/>
          <w:szCs w:val="24"/>
        </w:rPr>
        <w:t>出できるよう、全国での申請実績を有するコンピュータによる機械処理によるものとし、該当データの漏れや誤謬のないようにすること。</w:t>
      </w:r>
    </w:p>
    <w:p w14:paraId="1BF79C40" w14:textId="77777777" w:rsidR="00DF7AC3" w:rsidRPr="0069064B" w:rsidRDefault="00DF7AC3" w:rsidP="00DF7AC3">
      <w:pPr>
        <w:ind w:leftChars="100" w:left="1004" w:hangingChars="300" w:hanging="753"/>
        <w:rPr>
          <w:rFonts w:ascii="ＭＳ 明朝" w:eastAsia="ＭＳ 明朝" w:hAnsi="ＭＳ 明朝"/>
          <w:szCs w:val="24"/>
        </w:rPr>
      </w:pPr>
      <w:r w:rsidRPr="0069064B">
        <w:rPr>
          <w:rFonts w:ascii="ＭＳ 明朝" w:eastAsia="ＭＳ 明朝" w:hAnsi="ＭＳ 明朝" w:hint="eastAsia"/>
          <w:szCs w:val="24"/>
        </w:rPr>
        <w:lastRenderedPageBreak/>
        <w:t xml:space="preserve">　ウ　高額療養費及び医療介護合算療養費については、確定情報を用いて求</w:t>
      </w:r>
    </w:p>
    <w:p w14:paraId="62065D34" w14:textId="743E7ABD" w:rsidR="00DF7AC3" w:rsidRPr="0069064B" w:rsidRDefault="00DF7AC3" w:rsidP="00DF7AC3">
      <w:pPr>
        <w:ind w:firstLineChars="300" w:firstLine="753"/>
        <w:rPr>
          <w:rFonts w:ascii="ＭＳ 明朝" w:eastAsia="ＭＳ 明朝" w:hAnsi="ＭＳ 明朝"/>
          <w:szCs w:val="24"/>
        </w:rPr>
      </w:pPr>
      <w:r w:rsidRPr="0069064B">
        <w:rPr>
          <w:rFonts w:ascii="ＭＳ 明朝" w:eastAsia="ＭＳ 明朝" w:hAnsi="ＭＳ 明朝" w:hint="eastAsia"/>
          <w:szCs w:val="24"/>
        </w:rPr>
        <w:t>めることとする。</w:t>
      </w:r>
    </w:p>
    <w:p w14:paraId="29328063" w14:textId="4208240D" w:rsidR="00DF7AC3" w:rsidRPr="0069064B" w:rsidRDefault="00DF7AC3" w:rsidP="00DF7AC3">
      <w:pPr>
        <w:ind w:leftChars="400" w:left="1255" w:hangingChars="100" w:hanging="251"/>
        <w:rPr>
          <w:rFonts w:ascii="ＭＳ 明朝" w:eastAsia="ＭＳ 明朝" w:hAnsi="ＭＳ 明朝"/>
          <w:szCs w:val="24"/>
        </w:rPr>
      </w:pPr>
      <w:r w:rsidRPr="0069064B">
        <w:rPr>
          <w:rFonts w:ascii="ＭＳ 明朝" w:eastAsia="ＭＳ 明朝" w:hAnsi="ＭＳ 明朝" w:hint="eastAsia"/>
          <w:szCs w:val="24"/>
        </w:rPr>
        <w:t>※なお、確定データ（</w:t>
      </w:r>
      <w:r w:rsidRPr="0069064B">
        <w:rPr>
          <w:rFonts w:ascii="ＭＳ 明朝" w:eastAsia="ＭＳ 明朝" w:hAnsi="ＭＳ 明朝"/>
          <w:szCs w:val="24"/>
        </w:rPr>
        <w:t>KD-IF317）については</w:t>
      </w:r>
      <w:r w:rsidR="000A2CF9" w:rsidRPr="0069064B">
        <w:rPr>
          <w:rFonts w:ascii="ＭＳ 明朝" w:eastAsia="ＭＳ 明朝" w:hAnsi="ＭＳ 明朝"/>
          <w:szCs w:val="24"/>
        </w:rPr>
        <w:t>、個人情報が付与された状態で処理を行う必要があることから、</w:t>
      </w:r>
      <w:r w:rsidR="000A2CF9" w:rsidRPr="0069064B">
        <w:rPr>
          <w:rFonts w:ascii="ＭＳ 明朝" w:eastAsia="ＭＳ 明朝" w:hAnsi="ＭＳ 明朝" w:hint="eastAsia"/>
          <w:szCs w:val="24"/>
        </w:rPr>
        <w:t>受注者</w:t>
      </w:r>
      <w:r w:rsidRPr="0069064B">
        <w:rPr>
          <w:rFonts w:ascii="ＭＳ 明朝" w:eastAsia="ＭＳ 明朝" w:hAnsi="ＭＳ 明朝"/>
          <w:szCs w:val="24"/>
        </w:rPr>
        <w:t>への提供は行わないため、専用ツールの提供など、必ず庁舎内で</w:t>
      </w:r>
      <w:r w:rsidRPr="0069064B">
        <w:rPr>
          <w:rFonts w:ascii="ＭＳ 明朝" w:eastAsia="ＭＳ 明朝" w:hAnsi="ＭＳ 明朝" w:hint="eastAsia"/>
          <w:szCs w:val="24"/>
        </w:rPr>
        <w:t>市</w:t>
      </w:r>
      <w:r w:rsidRPr="0069064B">
        <w:rPr>
          <w:rFonts w:ascii="ＭＳ 明朝" w:eastAsia="ＭＳ 明朝" w:hAnsi="ＭＳ 明朝"/>
          <w:szCs w:val="24"/>
        </w:rPr>
        <w:t>担当者が作業できる環境を整えること。</w:t>
      </w:r>
    </w:p>
    <w:p w14:paraId="3DB10638" w14:textId="48DFC7FF" w:rsidR="00DF7AC3" w:rsidRPr="0069064B" w:rsidRDefault="00DF7AC3" w:rsidP="00DF7AC3">
      <w:pPr>
        <w:ind w:leftChars="100" w:left="1004" w:hangingChars="300" w:hanging="753"/>
        <w:rPr>
          <w:rFonts w:ascii="ＭＳ 明朝" w:eastAsia="ＭＳ 明朝" w:hAnsi="ＭＳ 明朝"/>
          <w:szCs w:val="24"/>
        </w:rPr>
      </w:pPr>
      <w:r w:rsidRPr="0069064B">
        <w:rPr>
          <w:rFonts w:ascii="ＭＳ 明朝" w:eastAsia="ＭＳ 明朝" w:hAnsi="ＭＳ 明朝" w:hint="eastAsia"/>
          <w:szCs w:val="24"/>
        </w:rPr>
        <w:t xml:space="preserve">　エ　本申請の対応時期</w:t>
      </w:r>
      <w:r w:rsidRPr="0069064B">
        <w:rPr>
          <w:rFonts w:ascii="ＭＳ 明朝" w:eastAsia="ＭＳ 明朝" w:hAnsi="ＭＳ 明朝"/>
          <w:szCs w:val="24"/>
        </w:rPr>
        <w:br/>
      </w:r>
      <w:r w:rsidR="006005F9" w:rsidRPr="0069064B">
        <w:rPr>
          <w:rFonts w:ascii="ＭＳ 明朝" w:eastAsia="ＭＳ 明朝" w:hAnsi="ＭＳ 明朝" w:hint="eastAsia"/>
          <w:szCs w:val="24"/>
        </w:rPr>
        <w:t>本市</w:t>
      </w:r>
      <w:r w:rsidR="000A2CF9" w:rsidRPr="0069064B">
        <w:rPr>
          <w:rFonts w:ascii="ＭＳ 明朝" w:eastAsia="ＭＳ 明朝" w:hAnsi="ＭＳ 明朝" w:hint="eastAsia"/>
          <w:szCs w:val="24"/>
        </w:rPr>
        <w:t>への提出は以下を予定している。受注者</w:t>
      </w:r>
      <w:r w:rsidRPr="0069064B">
        <w:rPr>
          <w:rFonts w:ascii="ＭＳ 明朝" w:eastAsia="ＭＳ 明朝" w:hAnsi="ＭＳ 明朝" w:hint="eastAsia"/>
          <w:szCs w:val="24"/>
        </w:rPr>
        <w:t>は充分な準備を行うこと。</w:t>
      </w:r>
      <w:r w:rsidRPr="0069064B">
        <w:rPr>
          <w:rFonts w:ascii="ＭＳ 明朝" w:eastAsia="ＭＳ 明朝" w:hAnsi="ＭＳ 明朝"/>
          <w:szCs w:val="24"/>
        </w:rPr>
        <w:br/>
      </w:r>
      <w:r w:rsidRPr="0069064B">
        <w:rPr>
          <w:rFonts w:ascii="ＭＳ 明朝" w:eastAsia="ＭＳ 明朝" w:hAnsi="ＭＳ 明朝" w:hint="eastAsia"/>
          <w:szCs w:val="24"/>
        </w:rPr>
        <w:t>本</w:t>
      </w:r>
      <w:r w:rsidRPr="0069064B">
        <w:rPr>
          <w:rFonts w:ascii="ＭＳ 明朝" w:eastAsia="ＭＳ 明朝" w:hAnsi="ＭＳ 明朝"/>
          <w:szCs w:val="24"/>
        </w:rPr>
        <w:t>申請：令和</w:t>
      </w:r>
      <w:r w:rsidRPr="0069064B">
        <w:rPr>
          <w:rFonts w:ascii="ＭＳ 明朝" w:eastAsia="ＭＳ 明朝" w:hAnsi="ＭＳ 明朝" w:hint="eastAsia"/>
          <w:szCs w:val="24"/>
        </w:rPr>
        <w:t>８</w:t>
      </w:r>
      <w:r w:rsidRPr="0069064B">
        <w:rPr>
          <w:rFonts w:ascii="ＭＳ 明朝" w:eastAsia="ＭＳ 明朝" w:hAnsi="ＭＳ 明朝"/>
          <w:szCs w:val="24"/>
        </w:rPr>
        <w:t>年２月上旬</w:t>
      </w:r>
    </w:p>
    <w:p w14:paraId="4B4879C8" w14:textId="77777777" w:rsidR="00DF7AC3" w:rsidRPr="0069064B" w:rsidRDefault="00DF7AC3" w:rsidP="00DF7AC3">
      <w:pPr>
        <w:ind w:leftChars="200" w:left="502" w:firstLineChars="200" w:firstLine="502"/>
        <w:rPr>
          <w:rFonts w:ascii="ＭＳ 明朝" w:eastAsia="ＭＳ 明朝" w:hAnsi="ＭＳ 明朝"/>
          <w:szCs w:val="24"/>
        </w:rPr>
      </w:pPr>
      <w:r w:rsidRPr="0069064B">
        <w:rPr>
          <w:rFonts w:ascii="ＭＳ 明朝" w:eastAsia="ＭＳ 明朝" w:hAnsi="ＭＳ 明朝"/>
          <w:szCs w:val="24"/>
        </w:rPr>
        <w:t>※コード情報ファイルの最終提供（令和</w:t>
      </w:r>
      <w:r w:rsidRPr="0069064B">
        <w:rPr>
          <w:rFonts w:ascii="ＭＳ 明朝" w:eastAsia="ＭＳ 明朝" w:hAnsi="ＭＳ 明朝" w:hint="eastAsia"/>
          <w:szCs w:val="24"/>
        </w:rPr>
        <w:t>８</w:t>
      </w:r>
      <w:r w:rsidRPr="0069064B">
        <w:rPr>
          <w:rFonts w:ascii="ＭＳ 明朝" w:eastAsia="ＭＳ 明朝" w:hAnsi="ＭＳ 明朝"/>
          <w:szCs w:val="24"/>
        </w:rPr>
        <w:t>年１月中旬）</w:t>
      </w:r>
    </w:p>
    <w:p w14:paraId="340A63A5" w14:textId="4E4F5143" w:rsidR="00DF7AC3" w:rsidRPr="0069064B" w:rsidRDefault="00DF7AC3" w:rsidP="00DF7AC3">
      <w:pPr>
        <w:rPr>
          <w:rFonts w:ascii="ＭＳ 明朝" w:eastAsia="ＭＳ 明朝" w:hAnsi="ＭＳ 明朝"/>
          <w:szCs w:val="24"/>
        </w:rPr>
      </w:pPr>
      <w:r w:rsidRPr="0069064B">
        <w:rPr>
          <w:rFonts w:ascii="ＭＳ 明朝" w:eastAsia="ＭＳ 明朝" w:hAnsi="ＭＳ 明朝" w:hint="eastAsia"/>
          <w:szCs w:val="24"/>
        </w:rPr>
        <w:t xml:space="preserve"> (2)　委託事業者が準備するレセプトファイル等は、次のとおりとする。</w:t>
      </w:r>
    </w:p>
    <w:p w14:paraId="6D899AA2" w14:textId="7D94E331" w:rsidR="00DF7AC3" w:rsidRPr="0069064B" w:rsidRDefault="00DF7AC3" w:rsidP="00DF7AC3">
      <w:pPr>
        <w:ind w:leftChars="100" w:left="251"/>
        <w:rPr>
          <w:rFonts w:ascii="ＭＳ 明朝" w:eastAsia="ＭＳ 明朝" w:hAnsi="ＭＳ 明朝"/>
          <w:szCs w:val="24"/>
        </w:rPr>
      </w:pPr>
      <w:r w:rsidRPr="0069064B">
        <w:rPr>
          <w:rFonts w:ascii="ＭＳ 明朝" w:eastAsia="ＭＳ 明朝" w:hAnsi="ＭＳ 明朝" w:hint="eastAsia"/>
          <w:szCs w:val="24"/>
        </w:rPr>
        <w:t xml:space="preserve">　ア　コード情報ファイル</w:t>
      </w:r>
      <w:r w:rsidRPr="0069064B">
        <w:rPr>
          <w:rFonts w:ascii="ＭＳ 明朝" w:eastAsia="ＭＳ 明朝" w:hAnsi="ＭＳ 明朝"/>
          <w:szCs w:val="24"/>
        </w:rPr>
        <w:t xml:space="preserve">   医</w:t>
      </w:r>
      <w:r w:rsidRPr="0069064B">
        <w:rPr>
          <w:rFonts w:ascii="ＭＳ 明朝" w:eastAsia="ＭＳ 明朝" w:hAnsi="ＭＳ 明朝" w:hint="eastAsia"/>
          <w:szCs w:val="24"/>
        </w:rPr>
        <w:t xml:space="preserve">　</w:t>
      </w:r>
      <w:r w:rsidRPr="0069064B">
        <w:rPr>
          <w:rFonts w:ascii="ＭＳ 明朝" w:eastAsia="ＭＳ 明朝" w:hAnsi="ＭＳ 明朝"/>
          <w:szCs w:val="24"/>
        </w:rPr>
        <w:t>科：21_RECODEINFO_MED.CSV</w:t>
      </w:r>
    </w:p>
    <w:p w14:paraId="48A69543" w14:textId="0C922A29" w:rsidR="00DF7AC3" w:rsidRPr="0069064B" w:rsidRDefault="00DF7AC3" w:rsidP="00DF7AC3">
      <w:pPr>
        <w:ind w:leftChars="100" w:left="251"/>
        <w:rPr>
          <w:rFonts w:ascii="ＭＳ 明朝" w:eastAsia="ＭＳ 明朝" w:hAnsi="ＭＳ 明朝"/>
          <w:szCs w:val="24"/>
        </w:rPr>
      </w:pPr>
      <w:r w:rsidRPr="0069064B">
        <w:rPr>
          <w:rFonts w:ascii="ＭＳ 明朝" w:eastAsia="ＭＳ 明朝" w:hAnsi="ＭＳ 明朝" w:hint="eastAsia"/>
          <w:szCs w:val="24"/>
        </w:rPr>
        <w:t xml:space="preserve">　イ　コード情報ファイル</w:t>
      </w:r>
      <w:r w:rsidRPr="0069064B">
        <w:rPr>
          <w:rFonts w:ascii="ＭＳ 明朝" w:eastAsia="ＭＳ 明朝" w:hAnsi="ＭＳ 明朝"/>
          <w:szCs w:val="24"/>
        </w:rPr>
        <w:t xml:space="preserve">   ＤＰＣ：22_RECODEINFO_DPC.CSV</w:t>
      </w:r>
    </w:p>
    <w:p w14:paraId="321613B6" w14:textId="3A15A818" w:rsidR="000877EC" w:rsidRPr="0069064B" w:rsidRDefault="00DF7AC3" w:rsidP="000877EC">
      <w:pPr>
        <w:rPr>
          <w:rFonts w:ascii="ＭＳ 明朝" w:eastAsia="ＭＳ 明朝" w:hAnsi="ＭＳ 明朝"/>
          <w:szCs w:val="24"/>
        </w:rPr>
      </w:pPr>
      <w:r w:rsidRPr="0069064B">
        <w:rPr>
          <w:rFonts w:ascii="ＭＳ 明朝" w:eastAsia="ＭＳ 明朝" w:hAnsi="ＭＳ 明朝" w:hint="eastAsia"/>
          <w:szCs w:val="24"/>
        </w:rPr>
        <w:t xml:space="preserve">　　ウ　コード情報ファイル</w:t>
      </w:r>
      <w:r w:rsidRPr="0069064B">
        <w:rPr>
          <w:rFonts w:ascii="ＭＳ 明朝" w:eastAsia="ＭＳ 明朝" w:hAnsi="ＭＳ 明朝"/>
          <w:szCs w:val="24"/>
        </w:rPr>
        <w:t xml:space="preserve">   調</w:t>
      </w:r>
      <w:r w:rsidRPr="0069064B">
        <w:rPr>
          <w:rFonts w:ascii="ＭＳ 明朝" w:eastAsia="ＭＳ 明朝" w:hAnsi="ＭＳ 明朝" w:hint="eastAsia"/>
          <w:szCs w:val="24"/>
        </w:rPr>
        <w:t xml:space="preserve">　</w:t>
      </w:r>
      <w:r w:rsidRPr="0069064B">
        <w:rPr>
          <w:rFonts w:ascii="ＭＳ 明朝" w:eastAsia="ＭＳ 明朝" w:hAnsi="ＭＳ 明朝"/>
          <w:szCs w:val="24"/>
        </w:rPr>
        <w:t>剤：24_RECODEINFO_PHA.CSV</w:t>
      </w:r>
    </w:p>
    <w:p w14:paraId="25731771" w14:textId="77777777" w:rsidR="00DF7AC3" w:rsidRPr="0069064B" w:rsidRDefault="00DF7AC3" w:rsidP="00DF7AC3">
      <w:pPr>
        <w:rPr>
          <w:rFonts w:ascii="ＭＳ 明朝" w:eastAsia="ＭＳ 明朝" w:hAnsi="ＭＳ 明朝"/>
          <w:szCs w:val="24"/>
        </w:rPr>
      </w:pPr>
      <w:r w:rsidRPr="0069064B">
        <w:rPr>
          <w:rFonts w:ascii="ＭＳ 明朝" w:eastAsia="ＭＳ 明朝" w:hAnsi="ＭＳ 明朝" w:hint="eastAsia"/>
          <w:szCs w:val="24"/>
        </w:rPr>
        <w:t xml:space="preserve">　　エ　コード情報ファイル</w:t>
      </w:r>
      <w:r w:rsidRPr="0069064B">
        <w:rPr>
          <w:rFonts w:ascii="ＭＳ 明朝" w:eastAsia="ＭＳ 明朝" w:hAnsi="ＭＳ 明朝"/>
          <w:szCs w:val="24"/>
        </w:rPr>
        <w:t xml:space="preserve">   </w:t>
      </w:r>
      <w:r w:rsidRPr="0069064B">
        <w:rPr>
          <w:rFonts w:ascii="ＭＳ 明朝" w:eastAsia="ＭＳ 明朝" w:hAnsi="ＭＳ 明朝" w:hint="eastAsia"/>
          <w:szCs w:val="24"/>
        </w:rPr>
        <w:t>訪問看護</w:t>
      </w:r>
      <w:r w:rsidRPr="0069064B">
        <w:rPr>
          <w:rFonts w:ascii="ＭＳ 明朝" w:eastAsia="ＭＳ 明朝" w:hAnsi="ＭＳ 明朝"/>
          <w:szCs w:val="24"/>
        </w:rPr>
        <w:t>：2</w:t>
      </w:r>
      <w:r w:rsidRPr="0069064B">
        <w:rPr>
          <w:rFonts w:ascii="ＭＳ 明朝" w:eastAsia="ＭＳ 明朝" w:hAnsi="ＭＳ 明朝" w:hint="eastAsia"/>
          <w:szCs w:val="24"/>
        </w:rPr>
        <w:t>6</w:t>
      </w:r>
      <w:r w:rsidRPr="0069064B">
        <w:rPr>
          <w:rFonts w:ascii="ＭＳ 明朝" w:eastAsia="ＭＳ 明朝" w:hAnsi="ＭＳ 明朝"/>
          <w:szCs w:val="24"/>
        </w:rPr>
        <w:t>_RECODEINFO_</w:t>
      </w:r>
      <w:r w:rsidRPr="0069064B">
        <w:rPr>
          <w:rFonts w:ascii="ＭＳ 明朝" w:eastAsia="ＭＳ 明朝" w:hAnsi="ＭＳ 明朝" w:hint="eastAsia"/>
          <w:szCs w:val="24"/>
        </w:rPr>
        <w:t>NUR</w:t>
      </w:r>
      <w:r w:rsidRPr="0069064B">
        <w:rPr>
          <w:rFonts w:ascii="ＭＳ 明朝" w:eastAsia="ＭＳ 明朝" w:hAnsi="ＭＳ 明朝"/>
          <w:szCs w:val="24"/>
        </w:rPr>
        <w:t>.CSV</w:t>
      </w:r>
    </w:p>
    <w:p w14:paraId="3DDC75B0" w14:textId="77777777" w:rsidR="00DF7AC3" w:rsidRPr="0069064B" w:rsidRDefault="00DF7AC3" w:rsidP="00DF7AC3">
      <w:pPr>
        <w:rPr>
          <w:rFonts w:ascii="ＭＳ 明朝" w:eastAsia="ＭＳ 明朝" w:hAnsi="ＭＳ 明朝"/>
          <w:szCs w:val="24"/>
        </w:rPr>
      </w:pPr>
      <w:r w:rsidRPr="0069064B">
        <w:rPr>
          <w:rFonts w:ascii="ＭＳ 明朝" w:eastAsia="ＭＳ 明朝" w:hAnsi="ＭＳ 明朝" w:hint="eastAsia"/>
          <w:szCs w:val="24"/>
        </w:rPr>
        <w:t xml:space="preserve">　　オ　確定情報：</w:t>
      </w:r>
      <w:r w:rsidRPr="0069064B">
        <w:rPr>
          <w:rFonts w:ascii="ＭＳ 明朝" w:eastAsia="ＭＳ 明朝" w:hAnsi="ＭＳ 明朝"/>
          <w:szCs w:val="24"/>
        </w:rPr>
        <w:t>KD-IF317</w:t>
      </w:r>
    </w:p>
    <w:p w14:paraId="4D9BADE3" w14:textId="1592CDD6" w:rsidR="00DF7AC3" w:rsidRPr="0069064B" w:rsidRDefault="000A2CF9" w:rsidP="00DF7AC3">
      <w:pPr>
        <w:ind w:leftChars="400" w:left="1255" w:hangingChars="100" w:hanging="251"/>
        <w:rPr>
          <w:rFonts w:ascii="ＭＳ 明朝" w:eastAsia="ＭＳ 明朝" w:hAnsi="ＭＳ 明朝"/>
          <w:szCs w:val="24"/>
        </w:rPr>
      </w:pPr>
      <w:r w:rsidRPr="0069064B">
        <w:rPr>
          <w:rFonts w:ascii="ＭＳ 明朝" w:eastAsia="ＭＳ 明朝" w:hAnsi="ＭＳ 明朝" w:hint="eastAsia"/>
          <w:szCs w:val="24"/>
        </w:rPr>
        <w:t>※確定データについては、個人情報保護の観点から受注者</w:t>
      </w:r>
      <w:r w:rsidR="00DF7AC3" w:rsidRPr="0069064B">
        <w:rPr>
          <w:rFonts w:ascii="ＭＳ 明朝" w:eastAsia="ＭＳ 明朝" w:hAnsi="ＭＳ 明朝" w:hint="eastAsia"/>
          <w:szCs w:val="24"/>
        </w:rPr>
        <w:t>への提供は行わない。</w:t>
      </w:r>
    </w:p>
    <w:p w14:paraId="6E62E3F5" w14:textId="469614B4" w:rsidR="000877EC" w:rsidRPr="0069064B" w:rsidRDefault="00416510" w:rsidP="000877EC">
      <w:pPr>
        <w:rPr>
          <w:rFonts w:ascii="ＭＳ 明朝" w:eastAsia="ＭＳ 明朝" w:hAnsi="ＭＳ 明朝"/>
          <w:szCs w:val="24"/>
        </w:rPr>
      </w:pPr>
      <w:r w:rsidRPr="0069064B">
        <w:rPr>
          <w:rFonts w:ascii="ＭＳ 明朝" w:eastAsia="ＭＳ 明朝" w:hAnsi="ＭＳ 明朝" w:hint="eastAsia"/>
          <w:szCs w:val="24"/>
        </w:rPr>
        <w:t xml:space="preserve"> (3)　関連業務</w:t>
      </w:r>
    </w:p>
    <w:p w14:paraId="06A519C8" w14:textId="57DAC900" w:rsidR="00416510" w:rsidRPr="0069064B" w:rsidRDefault="00416510" w:rsidP="00262A02">
      <w:pPr>
        <w:ind w:leftChars="200" w:left="753" w:hangingChars="100" w:hanging="251"/>
        <w:rPr>
          <w:rFonts w:ascii="ＭＳ 明朝" w:eastAsia="ＭＳ 明朝" w:hAnsi="ＭＳ 明朝"/>
          <w:szCs w:val="24"/>
        </w:rPr>
      </w:pPr>
      <w:r w:rsidRPr="0069064B">
        <w:rPr>
          <w:rFonts w:ascii="ＭＳ 明朝" w:eastAsia="ＭＳ 明朝" w:hAnsi="ＭＳ 明朝" w:hint="eastAsia"/>
          <w:szCs w:val="24"/>
        </w:rPr>
        <w:t>ア　仕様書５(2)</w:t>
      </w:r>
      <w:r w:rsidRPr="0069064B">
        <w:rPr>
          <w:rFonts w:ascii="ＭＳ 明朝" w:eastAsia="ＭＳ 明朝" w:hAnsi="ＭＳ 明朝"/>
          <w:szCs w:val="24"/>
        </w:rPr>
        <w:t>の</w:t>
      </w:r>
      <w:r w:rsidRPr="0069064B">
        <w:rPr>
          <w:rFonts w:ascii="ＭＳ 明朝" w:eastAsia="ＭＳ 明朝" w:hAnsi="ＭＳ 明朝" w:hint="eastAsia"/>
          <w:szCs w:val="24"/>
        </w:rPr>
        <w:t>アからエのコード情報ファイル</w:t>
      </w:r>
      <w:r w:rsidRPr="0069064B">
        <w:rPr>
          <w:rFonts w:ascii="ＭＳ 明朝" w:eastAsia="ＭＳ 明朝" w:hAnsi="ＭＳ 明朝"/>
          <w:szCs w:val="24"/>
        </w:rPr>
        <w:t>から</w:t>
      </w:r>
      <w:r w:rsidRPr="0069064B">
        <w:rPr>
          <w:rFonts w:ascii="ＭＳ 明朝" w:eastAsia="ＭＳ 明朝" w:hAnsi="ＭＳ 明朝" w:hint="eastAsia"/>
          <w:szCs w:val="24"/>
        </w:rPr>
        <w:t>申請対象に該当するレセプトを抽出し、</w:t>
      </w:r>
      <w:r w:rsidRPr="0069064B">
        <w:rPr>
          <w:rFonts w:ascii="ＭＳ 明朝" w:eastAsia="ＭＳ 明朝" w:hAnsi="ＭＳ 明朝"/>
          <w:szCs w:val="24"/>
        </w:rPr>
        <w:t>申請対象</w:t>
      </w:r>
      <w:r w:rsidRPr="0069064B">
        <w:rPr>
          <w:rFonts w:ascii="ＭＳ 明朝" w:eastAsia="ＭＳ 明朝" w:hAnsi="ＭＳ 明朝" w:hint="eastAsia"/>
          <w:szCs w:val="24"/>
        </w:rPr>
        <w:t>レセプト情報をCSVデータで作成して納品すること</w:t>
      </w:r>
    </w:p>
    <w:p w14:paraId="6B0A2A33" w14:textId="6659525E" w:rsidR="00262A02" w:rsidRDefault="00416510" w:rsidP="00262A02">
      <w:pPr>
        <w:ind w:leftChars="50" w:left="754" w:hangingChars="250" w:hanging="628"/>
        <w:rPr>
          <w:rFonts w:ascii="ＭＳ 明朝" w:eastAsia="ＭＳ 明朝" w:hAnsi="ＭＳ 明朝"/>
          <w:szCs w:val="24"/>
        </w:rPr>
      </w:pPr>
      <w:r w:rsidRPr="0069064B">
        <w:rPr>
          <w:rFonts w:ascii="ＭＳ 明朝" w:eastAsia="ＭＳ 明朝" w:hAnsi="ＭＳ 明朝" w:hint="eastAsia"/>
          <w:szCs w:val="24"/>
        </w:rPr>
        <w:t xml:space="preserve">　 イ　</w:t>
      </w:r>
      <w:r w:rsidRPr="0069064B">
        <w:rPr>
          <w:rFonts w:ascii="ＭＳ 明朝" w:eastAsia="ＭＳ 明朝" w:hAnsi="ＭＳ 明朝"/>
          <w:szCs w:val="24"/>
        </w:rPr>
        <w:t>申請対象明細データ</w:t>
      </w:r>
      <w:r w:rsidRPr="0069064B">
        <w:rPr>
          <w:rFonts w:ascii="ＭＳ 明朝" w:eastAsia="ＭＳ 明朝" w:hAnsi="ＭＳ 明朝" w:hint="eastAsia"/>
          <w:szCs w:val="24"/>
        </w:rPr>
        <w:t>及び</w:t>
      </w:r>
      <w:r w:rsidR="00C323E0" w:rsidRPr="0069064B">
        <w:rPr>
          <w:rFonts w:ascii="ＭＳ 明朝" w:eastAsia="ＭＳ 明朝" w:hAnsi="ＭＳ 明朝" w:hint="eastAsia"/>
          <w:szCs w:val="24"/>
        </w:rPr>
        <w:t>５(2)のオ</w:t>
      </w:r>
      <w:r w:rsidRPr="0069064B">
        <w:rPr>
          <w:rFonts w:ascii="ＭＳ 明朝" w:eastAsia="ＭＳ 明朝" w:hAnsi="ＭＳ 明朝" w:hint="eastAsia"/>
          <w:szCs w:val="24"/>
        </w:rPr>
        <w:t>の確定情報から、</w:t>
      </w:r>
      <w:r w:rsidR="00CE6B0B" w:rsidRPr="0069064B">
        <w:rPr>
          <w:rFonts w:ascii="ＭＳ 明朝" w:eastAsia="ＭＳ 明朝" w:hAnsi="ＭＳ 明朝" w:hint="eastAsia"/>
          <w:szCs w:val="24"/>
        </w:rPr>
        <w:t>特別調整交付金</w:t>
      </w:r>
    </w:p>
    <w:p w14:paraId="5E5F42E7" w14:textId="50EB9BBA" w:rsidR="00AA07D0" w:rsidRDefault="00CE6B0B" w:rsidP="00262A02">
      <w:pPr>
        <w:ind w:firstLineChars="300" w:firstLine="753"/>
        <w:rPr>
          <w:rFonts w:ascii="ＭＳ 明朝" w:eastAsia="ＭＳ 明朝" w:hAnsi="ＭＳ 明朝"/>
          <w:szCs w:val="24"/>
        </w:rPr>
      </w:pPr>
      <w:r w:rsidRPr="0069064B">
        <w:rPr>
          <w:rFonts w:ascii="ＭＳ 明朝" w:eastAsia="ＭＳ 明朝" w:hAnsi="ＭＳ 明朝" w:hint="eastAsia"/>
          <w:szCs w:val="24"/>
        </w:rPr>
        <w:t>算出基礎票（以下「</w:t>
      </w:r>
      <w:r w:rsidR="00416510" w:rsidRPr="0069064B">
        <w:rPr>
          <w:rFonts w:ascii="ＭＳ 明朝" w:eastAsia="ＭＳ 明朝" w:hAnsi="ＭＳ 明朝"/>
          <w:szCs w:val="24"/>
        </w:rPr>
        <w:t>様式</w:t>
      </w:r>
      <w:r w:rsidR="00EF60B5" w:rsidRPr="0069064B">
        <w:rPr>
          <w:rFonts w:ascii="ＭＳ 明朝" w:eastAsia="ＭＳ 明朝" w:hAnsi="ＭＳ 明朝" w:hint="eastAsia"/>
          <w:szCs w:val="24"/>
        </w:rPr>
        <w:t>第２４</w:t>
      </w:r>
      <w:r w:rsidRPr="0069064B">
        <w:rPr>
          <w:rFonts w:ascii="ＭＳ 明朝" w:eastAsia="ＭＳ 明朝" w:hAnsi="ＭＳ 明朝" w:hint="eastAsia"/>
          <w:szCs w:val="24"/>
        </w:rPr>
        <w:t>」という。）</w:t>
      </w:r>
      <w:r w:rsidR="00416510" w:rsidRPr="0069064B">
        <w:rPr>
          <w:rFonts w:ascii="ＭＳ 明朝" w:eastAsia="ＭＳ 明朝" w:hAnsi="ＭＳ 明朝"/>
          <w:szCs w:val="24"/>
        </w:rPr>
        <w:t>に掲載する数字を算出</w:t>
      </w:r>
      <w:r w:rsidR="00416510" w:rsidRPr="0069064B">
        <w:rPr>
          <w:rFonts w:ascii="ＭＳ 明朝" w:eastAsia="ＭＳ 明朝" w:hAnsi="ＭＳ 明朝" w:hint="eastAsia"/>
          <w:szCs w:val="24"/>
        </w:rPr>
        <w:t>可能な</w:t>
      </w:r>
    </w:p>
    <w:p w14:paraId="6AAF71C0" w14:textId="77777777" w:rsidR="00262A02" w:rsidRDefault="00416510" w:rsidP="00262A02">
      <w:pPr>
        <w:ind w:leftChars="308" w:left="1024" w:hangingChars="100" w:hanging="251"/>
        <w:rPr>
          <w:rFonts w:ascii="ＭＳ 明朝" w:eastAsia="ＭＳ 明朝" w:hAnsi="ＭＳ 明朝"/>
          <w:szCs w:val="24"/>
        </w:rPr>
      </w:pPr>
      <w:r w:rsidRPr="0069064B">
        <w:rPr>
          <w:rFonts w:ascii="ＭＳ 明朝" w:eastAsia="ＭＳ 明朝" w:hAnsi="ＭＳ 明朝" w:hint="eastAsia"/>
          <w:szCs w:val="24"/>
        </w:rPr>
        <w:t>専用ツールを提供すること。</w:t>
      </w:r>
      <w:r w:rsidRPr="0069064B">
        <w:rPr>
          <w:rFonts w:ascii="ＭＳ 明朝" w:eastAsia="ＭＳ 明朝" w:hAnsi="ＭＳ 明朝"/>
          <w:szCs w:val="24"/>
        </w:rPr>
        <w:br/>
      </w:r>
      <w:r w:rsidRPr="0069064B">
        <w:rPr>
          <w:rFonts w:ascii="ＭＳ 明朝" w:eastAsia="ＭＳ 明朝" w:hAnsi="ＭＳ 明朝" w:hint="eastAsia"/>
          <w:szCs w:val="24"/>
        </w:rPr>
        <w:t>専用ツールは、</w:t>
      </w:r>
      <w:r w:rsidRPr="0069064B">
        <w:rPr>
          <w:rFonts w:ascii="ＭＳ 明朝" w:eastAsia="ＭＳ 明朝" w:hAnsi="ＭＳ 明朝"/>
          <w:szCs w:val="24"/>
        </w:rPr>
        <w:t>不当利得レセプト及び対象外レセプトの除外処理、地</w:t>
      </w:r>
    </w:p>
    <w:p w14:paraId="3BFCBE2F" w14:textId="77777777" w:rsidR="00262A02" w:rsidRDefault="00416510" w:rsidP="00262A02">
      <w:pPr>
        <w:ind w:leftChars="308" w:left="1024" w:hangingChars="100" w:hanging="251"/>
        <w:rPr>
          <w:rFonts w:ascii="ＭＳ 明朝" w:eastAsia="ＭＳ 明朝" w:hAnsi="ＭＳ 明朝"/>
          <w:szCs w:val="24"/>
        </w:rPr>
      </w:pPr>
      <w:r w:rsidRPr="0069064B">
        <w:rPr>
          <w:rFonts w:ascii="ＭＳ 明朝" w:eastAsia="ＭＳ 明朝" w:hAnsi="ＭＳ 明朝"/>
          <w:szCs w:val="24"/>
        </w:rPr>
        <w:t>方単独事業分の調整係数処理を行い、申請対象明細データの作成</w:t>
      </w:r>
      <w:r w:rsidRPr="0069064B">
        <w:rPr>
          <w:rFonts w:ascii="ＭＳ 明朝" w:eastAsia="ＭＳ 明朝" w:hAnsi="ＭＳ 明朝" w:hint="eastAsia"/>
          <w:szCs w:val="24"/>
        </w:rPr>
        <w:t>及び</w:t>
      </w:r>
      <w:r w:rsidRPr="0069064B">
        <w:rPr>
          <w:rFonts w:ascii="ＭＳ 明朝" w:eastAsia="ＭＳ 明朝" w:hAnsi="ＭＳ 明朝"/>
          <w:szCs w:val="24"/>
        </w:rPr>
        <w:t>様</w:t>
      </w:r>
    </w:p>
    <w:p w14:paraId="7F3B1D24" w14:textId="00424C17" w:rsidR="00416510" w:rsidRPr="0069064B" w:rsidRDefault="00416510" w:rsidP="00262A02">
      <w:pPr>
        <w:ind w:leftChars="308" w:left="1024" w:hangingChars="100" w:hanging="251"/>
        <w:rPr>
          <w:rFonts w:ascii="ＭＳ 明朝" w:eastAsia="ＭＳ 明朝" w:hAnsi="ＭＳ 明朝"/>
          <w:szCs w:val="24"/>
        </w:rPr>
      </w:pPr>
      <w:r w:rsidRPr="0069064B">
        <w:rPr>
          <w:rFonts w:ascii="ＭＳ 明朝" w:eastAsia="ＭＳ 明朝" w:hAnsi="ＭＳ 明朝"/>
          <w:szCs w:val="24"/>
        </w:rPr>
        <w:t>式</w:t>
      </w:r>
      <w:r w:rsidR="00EF60B5" w:rsidRPr="0069064B">
        <w:rPr>
          <w:rFonts w:ascii="ＭＳ 明朝" w:eastAsia="ＭＳ 明朝" w:hAnsi="ＭＳ 明朝" w:hint="eastAsia"/>
          <w:szCs w:val="24"/>
        </w:rPr>
        <w:t>第</w:t>
      </w:r>
      <w:r w:rsidR="00262A02">
        <w:rPr>
          <w:rFonts w:ascii="ＭＳ 明朝" w:eastAsia="ＭＳ 明朝" w:hAnsi="ＭＳ 明朝" w:hint="eastAsia"/>
          <w:szCs w:val="24"/>
        </w:rPr>
        <w:t>２</w:t>
      </w:r>
      <w:r w:rsidR="00EF60B5" w:rsidRPr="0069064B">
        <w:rPr>
          <w:rFonts w:ascii="ＭＳ 明朝" w:eastAsia="ＭＳ 明朝" w:hAnsi="ＭＳ 明朝" w:hint="eastAsia"/>
          <w:szCs w:val="24"/>
        </w:rPr>
        <w:t>４に</w:t>
      </w:r>
      <w:r w:rsidRPr="0069064B">
        <w:rPr>
          <w:rFonts w:ascii="ＭＳ 明朝" w:eastAsia="ＭＳ 明朝" w:hAnsi="ＭＳ 明朝"/>
          <w:szCs w:val="24"/>
        </w:rPr>
        <w:t>掲載する数字を算出</w:t>
      </w:r>
      <w:r w:rsidRPr="0069064B">
        <w:rPr>
          <w:rFonts w:ascii="ＭＳ 明朝" w:eastAsia="ＭＳ 明朝" w:hAnsi="ＭＳ 明朝" w:hint="eastAsia"/>
          <w:szCs w:val="24"/>
        </w:rPr>
        <w:t>可能な機能を有すること。</w:t>
      </w:r>
    </w:p>
    <w:p w14:paraId="3430031D" w14:textId="562E0520" w:rsidR="000877EC" w:rsidRPr="0069064B" w:rsidRDefault="000A2CF9" w:rsidP="00262A02">
      <w:pPr>
        <w:ind w:firstLineChars="200" w:firstLine="502"/>
        <w:rPr>
          <w:rFonts w:ascii="ＭＳ 明朝" w:eastAsia="ＭＳ 明朝" w:hAnsi="ＭＳ 明朝"/>
          <w:szCs w:val="24"/>
        </w:rPr>
      </w:pPr>
      <w:r w:rsidRPr="0069064B">
        <w:rPr>
          <w:rFonts w:ascii="ＭＳ 明朝" w:eastAsia="ＭＳ 明朝" w:hAnsi="ＭＳ 明朝" w:hint="eastAsia"/>
          <w:szCs w:val="24"/>
        </w:rPr>
        <w:t>ウ　本申請の際、受注者</w:t>
      </w:r>
      <w:r w:rsidR="00C323E0" w:rsidRPr="0069064B">
        <w:rPr>
          <w:rFonts w:ascii="ＭＳ 明朝" w:eastAsia="ＭＳ 明朝" w:hAnsi="ＭＳ 明朝" w:hint="eastAsia"/>
          <w:szCs w:val="24"/>
        </w:rPr>
        <w:t>は、関連業務として次</w:t>
      </w:r>
      <w:r w:rsidR="000877EC" w:rsidRPr="0069064B">
        <w:rPr>
          <w:rFonts w:ascii="ＭＳ 明朝" w:eastAsia="ＭＳ 明朝" w:hAnsi="ＭＳ 明朝" w:hint="eastAsia"/>
          <w:szCs w:val="24"/>
        </w:rPr>
        <w:t>の支援を行うこと。</w:t>
      </w:r>
    </w:p>
    <w:p w14:paraId="262B7F7F" w14:textId="77777777" w:rsidR="000877EC" w:rsidRPr="0069064B" w:rsidRDefault="000877EC" w:rsidP="00C323E0">
      <w:pPr>
        <w:ind w:leftChars="200" w:left="502" w:firstLineChars="100" w:firstLine="251"/>
        <w:rPr>
          <w:rFonts w:ascii="ＭＳ 明朝" w:eastAsia="ＭＳ 明朝" w:hAnsi="ＭＳ 明朝"/>
          <w:szCs w:val="24"/>
        </w:rPr>
      </w:pPr>
      <w:r w:rsidRPr="0069064B">
        <w:rPr>
          <w:rFonts w:ascii="ＭＳ 明朝" w:eastAsia="ＭＳ 明朝" w:hAnsi="ＭＳ 明朝" w:hint="eastAsia"/>
          <w:szCs w:val="24"/>
        </w:rPr>
        <w:t>・ヒアリング等に必要な資料作成の補助作業</w:t>
      </w:r>
    </w:p>
    <w:p w14:paraId="6DC70247" w14:textId="77777777" w:rsidR="000877EC" w:rsidRPr="0069064B" w:rsidRDefault="000877EC" w:rsidP="00C323E0">
      <w:pPr>
        <w:ind w:leftChars="300" w:left="1004" w:hangingChars="100" w:hanging="251"/>
        <w:rPr>
          <w:rFonts w:ascii="ＭＳ 明朝" w:eastAsia="ＭＳ 明朝" w:hAnsi="ＭＳ 明朝"/>
          <w:szCs w:val="24"/>
        </w:rPr>
      </w:pPr>
      <w:r w:rsidRPr="0069064B">
        <w:rPr>
          <w:rFonts w:ascii="ＭＳ 明朝" w:eastAsia="ＭＳ 明朝" w:hAnsi="ＭＳ 明朝" w:hint="eastAsia"/>
          <w:szCs w:val="24"/>
        </w:rPr>
        <w:t>・暗号化・復号化ツール、匿名化ツールなど、個人情報保護に配慮したツールの提供</w:t>
      </w:r>
    </w:p>
    <w:p w14:paraId="06AF4127" w14:textId="77777777" w:rsidR="000877EC" w:rsidRPr="0069064B" w:rsidRDefault="000877EC" w:rsidP="00C323E0">
      <w:pPr>
        <w:ind w:leftChars="200" w:left="502" w:firstLineChars="100" w:firstLine="251"/>
        <w:rPr>
          <w:rFonts w:ascii="ＭＳ 明朝" w:eastAsia="ＭＳ 明朝" w:hAnsi="ＭＳ 明朝"/>
          <w:szCs w:val="24"/>
        </w:rPr>
      </w:pPr>
      <w:r w:rsidRPr="0069064B">
        <w:rPr>
          <w:rFonts w:ascii="ＭＳ 明朝" w:eastAsia="ＭＳ 明朝" w:hAnsi="ＭＳ 明朝" w:hint="eastAsia"/>
          <w:szCs w:val="24"/>
        </w:rPr>
        <w:lastRenderedPageBreak/>
        <w:t>・その他本業務を遂行する上で必要となるツール等の提供</w:t>
      </w:r>
    </w:p>
    <w:p w14:paraId="524C1CED" w14:textId="41D0E65A" w:rsidR="000877EC" w:rsidRPr="0069064B" w:rsidRDefault="000877EC" w:rsidP="00C323E0">
      <w:pPr>
        <w:ind w:leftChars="300" w:left="1004" w:hangingChars="100" w:hanging="251"/>
        <w:rPr>
          <w:rFonts w:ascii="ＭＳ 明朝" w:eastAsia="ＭＳ 明朝" w:hAnsi="ＭＳ 明朝"/>
          <w:szCs w:val="24"/>
        </w:rPr>
      </w:pPr>
      <w:r w:rsidRPr="0069064B">
        <w:rPr>
          <w:rFonts w:ascii="ＭＳ 明朝" w:eastAsia="ＭＳ 明朝" w:hAnsi="ＭＳ 明朝" w:hint="eastAsia"/>
          <w:szCs w:val="24"/>
        </w:rPr>
        <w:t>・契約期間終了後（最大５年間）において、会計検査が行われる場合の支援（具体的には、説明補足資料の作成・提供、検査期間中の電話待機を想定）</w:t>
      </w:r>
    </w:p>
    <w:p w14:paraId="57AB8DCE" w14:textId="77777777" w:rsidR="000877EC" w:rsidRPr="0069064B" w:rsidRDefault="000877EC" w:rsidP="00033E98">
      <w:pPr>
        <w:ind w:leftChars="100" w:left="502" w:hangingChars="100" w:hanging="251"/>
        <w:rPr>
          <w:rFonts w:ascii="ＭＳ 明朝" w:eastAsia="ＭＳ 明朝" w:hAnsi="ＭＳ 明朝"/>
          <w:szCs w:val="24"/>
        </w:rPr>
      </w:pPr>
    </w:p>
    <w:p w14:paraId="24864DD7" w14:textId="7A6E1765" w:rsidR="000877EC" w:rsidRPr="0069064B" w:rsidRDefault="00C323E0" w:rsidP="000877EC">
      <w:pPr>
        <w:rPr>
          <w:rFonts w:ascii="ＭＳ 明朝" w:eastAsia="ＭＳ 明朝" w:hAnsi="ＭＳ 明朝"/>
          <w:szCs w:val="24"/>
        </w:rPr>
      </w:pPr>
      <w:r w:rsidRPr="0069064B">
        <w:rPr>
          <w:rFonts w:ascii="ＭＳ 明朝" w:eastAsia="ＭＳ 明朝" w:hAnsi="ＭＳ 明朝" w:hint="eastAsia"/>
          <w:szCs w:val="24"/>
        </w:rPr>
        <w:t xml:space="preserve">６　</w:t>
      </w:r>
      <w:r w:rsidR="000877EC" w:rsidRPr="0069064B">
        <w:rPr>
          <w:rFonts w:ascii="ＭＳ 明朝" w:eastAsia="ＭＳ 明朝" w:hAnsi="ＭＳ 明朝" w:hint="eastAsia"/>
          <w:szCs w:val="24"/>
        </w:rPr>
        <w:t>成果物の納品</w:t>
      </w:r>
    </w:p>
    <w:p w14:paraId="4F64F07F" w14:textId="69ED3929" w:rsidR="000877EC" w:rsidRPr="0069064B" w:rsidRDefault="00C323E0" w:rsidP="00C323E0">
      <w:pPr>
        <w:ind w:firstLineChars="200" w:firstLine="502"/>
        <w:rPr>
          <w:rFonts w:ascii="ＭＳ 明朝" w:eastAsia="ＭＳ 明朝" w:hAnsi="ＭＳ 明朝"/>
          <w:szCs w:val="24"/>
        </w:rPr>
      </w:pPr>
      <w:r w:rsidRPr="0069064B">
        <w:rPr>
          <w:rFonts w:ascii="ＭＳ 明朝" w:eastAsia="ＭＳ 明朝" w:hAnsi="ＭＳ 明朝" w:hint="eastAsia"/>
          <w:szCs w:val="24"/>
        </w:rPr>
        <w:t>成果物は次</w:t>
      </w:r>
      <w:r w:rsidR="000877EC" w:rsidRPr="0069064B">
        <w:rPr>
          <w:rFonts w:ascii="ＭＳ 明朝" w:eastAsia="ＭＳ 明朝" w:hAnsi="ＭＳ 明朝" w:hint="eastAsia"/>
          <w:szCs w:val="24"/>
        </w:rPr>
        <w:t>のとおりとする。</w:t>
      </w:r>
    </w:p>
    <w:p w14:paraId="6E6B053C" w14:textId="441AEA94" w:rsidR="000877EC" w:rsidRPr="0069064B" w:rsidRDefault="00F619CA" w:rsidP="00F619CA">
      <w:pPr>
        <w:ind w:firstLineChars="50" w:firstLine="126"/>
        <w:rPr>
          <w:rFonts w:ascii="ＭＳ 明朝" w:eastAsia="ＭＳ 明朝" w:hAnsi="ＭＳ 明朝"/>
          <w:szCs w:val="24"/>
        </w:rPr>
      </w:pPr>
      <w:r w:rsidRPr="0069064B">
        <w:rPr>
          <w:rFonts w:ascii="ＭＳ 明朝" w:eastAsia="ＭＳ 明朝" w:hAnsi="ＭＳ 明朝"/>
          <w:szCs w:val="24"/>
        </w:rPr>
        <w:t xml:space="preserve">(1)  </w:t>
      </w:r>
      <w:r w:rsidR="000877EC" w:rsidRPr="0069064B">
        <w:rPr>
          <w:rFonts w:ascii="ＭＳ 明朝" w:eastAsia="ＭＳ 明朝" w:hAnsi="ＭＳ 明朝" w:hint="eastAsia"/>
          <w:szCs w:val="24"/>
        </w:rPr>
        <w:t>特別調整交付金（結核・精神）申請対象に該当するレセプトデータ</w:t>
      </w:r>
    </w:p>
    <w:p w14:paraId="1AB4CB7B" w14:textId="180F2B01" w:rsidR="000877EC" w:rsidRPr="0069064B" w:rsidRDefault="00F619CA" w:rsidP="00F619CA">
      <w:pPr>
        <w:ind w:firstLineChars="50" w:firstLine="126"/>
        <w:rPr>
          <w:rFonts w:ascii="ＭＳ 明朝" w:eastAsia="ＭＳ 明朝" w:hAnsi="ＭＳ 明朝"/>
          <w:szCs w:val="24"/>
        </w:rPr>
      </w:pPr>
      <w:r w:rsidRPr="0069064B">
        <w:rPr>
          <w:rFonts w:ascii="ＭＳ 明朝" w:eastAsia="ＭＳ 明朝" w:hAnsi="ＭＳ 明朝"/>
          <w:szCs w:val="24"/>
        </w:rPr>
        <w:t xml:space="preserve">(2)  </w:t>
      </w:r>
      <w:r w:rsidR="000877EC" w:rsidRPr="0069064B">
        <w:rPr>
          <w:rFonts w:ascii="ＭＳ 明朝" w:eastAsia="ＭＳ 明朝" w:hAnsi="ＭＳ 明朝" w:hint="eastAsia"/>
          <w:szCs w:val="24"/>
        </w:rPr>
        <w:t>様式第</w:t>
      </w:r>
      <w:r w:rsidR="00EF60B5" w:rsidRPr="0069064B">
        <w:rPr>
          <w:rFonts w:ascii="ＭＳ 明朝" w:eastAsia="ＭＳ 明朝" w:hAnsi="ＭＳ 明朝" w:hint="eastAsia"/>
          <w:szCs w:val="24"/>
        </w:rPr>
        <w:t>２４</w:t>
      </w:r>
      <w:r w:rsidR="0069064B" w:rsidRPr="0069064B">
        <w:rPr>
          <w:rFonts w:ascii="ＭＳ 明朝" w:eastAsia="ＭＳ 明朝" w:hAnsi="ＭＳ 明朝" w:hint="eastAsia"/>
          <w:szCs w:val="24"/>
        </w:rPr>
        <w:t>の</w:t>
      </w:r>
      <w:r w:rsidR="00EF60B5" w:rsidRPr="0069064B">
        <w:rPr>
          <w:rFonts w:ascii="ＭＳ 明朝" w:eastAsia="ＭＳ 明朝" w:hAnsi="ＭＳ 明朝" w:hint="eastAsia"/>
          <w:szCs w:val="24"/>
        </w:rPr>
        <w:t>作成に</w:t>
      </w:r>
      <w:r w:rsidR="000877EC" w:rsidRPr="0069064B">
        <w:rPr>
          <w:rFonts w:ascii="ＭＳ 明朝" w:eastAsia="ＭＳ 明朝" w:hAnsi="ＭＳ 明朝"/>
          <w:szCs w:val="24"/>
        </w:rPr>
        <w:t>必要な数値データ</w:t>
      </w:r>
      <w:r w:rsidR="00FD27DE" w:rsidRPr="0069064B">
        <w:rPr>
          <w:rFonts w:ascii="ＭＳ 明朝" w:eastAsia="ＭＳ 明朝" w:hAnsi="ＭＳ 明朝" w:hint="eastAsia"/>
          <w:szCs w:val="24"/>
        </w:rPr>
        <w:t>を算出するための専用ツール</w:t>
      </w:r>
    </w:p>
    <w:p w14:paraId="1F6A8D13" w14:textId="197B0BE8" w:rsidR="000877EC" w:rsidRPr="0069064B" w:rsidRDefault="000A2CF9" w:rsidP="00F619CA">
      <w:pPr>
        <w:ind w:leftChars="300" w:left="1004" w:hangingChars="100" w:hanging="251"/>
        <w:rPr>
          <w:rFonts w:ascii="ＭＳ 明朝" w:eastAsia="ＭＳ 明朝" w:hAnsi="ＭＳ 明朝"/>
          <w:szCs w:val="24"/>
        </w:rPr>
      </w:pPr>
      <w:r w:rsidRPr="0069064B">
        <w:rPr>
          <w:rFonts w:ascii="ＭＳ 明朝" w:eastAsia="ＭＳ 明朝" w:hAnsi="ＭＳ 明朝" w:hint="eastAsia"/>
          <w:szCs w:val="24"/>
        </w:rPr>
        <w:t>※成果物は、発注者</w:t>
      </w:r>
      <w:r w:rsidR="000877EC" w:rsidRPr="0069064B">
        <w:rPr>
          <w:rFonts w:ascii="ＭＳ 明朝" w:eastAsia="ＭＳ 明朝" w:hAnsi="ＭＳ 明朝" w:hint="eastAsia"/>
          <w:szCs w:val="24"/>
        </w:rPr>
        <w:t>が指定する期日までに納品すること。</w:t>
      </w:r>
      <w:r w:rsidR="00033E98" w:rsidRPr="0069064B">
        <w:rPr>
          <w:rFonts w:ascii="ＭＳ 明朝" w:eastAsia="ＭＳ 明朝" w:hAnsi="ＭＳ 明朝"/>
          <w:szCs w:val="24"/>
        </w:rPr>
        <w:br/>
      </w:r>
      <w:r w:rsidR="000877EC" w:rsidRPr="0069064B">
        <w:rPr>
          <w:rFonts w:ascii="ＭＳ 明朝" w:eastAsia="ＭＳ 明朝" w:hAnsi="ＭＳ 明朝" w:hint="eastAsia"/>
          <w:szCs w:val="24"/>
        </w:rPr>
        <w:t>期日：令和８年２月上旬を予定</w:t>
      </w:r>
    </w:p>
    <w:p w14:paraId="55B2C36E" w14:textId="78BAF935" w:rsidR="000877EC" w:rsidRPr="0069064B" w:rsidRDefault="000877EC" w:rsidP="00F619CA">
      <w:pPr>
        <w:ind w:leftChars="300" w:left="1004" w:hangingChars="100" w:hanging="251"/>
        <w:rPr>
          <w:rFonts w:ascii="ＭＳ 明朝" w:eastAsia="ＭＳ 明朝" w:hAnsi="ＭＳ 明朝"/>
          <w:szCs w:val="24"/>
        </w:rPr>
      </w:pPr>
      <w:r w:rsidRPr="0069064B">
        <w:rPr>
          <w:rFonts w:ascii="ＭＳ 明朝" w:eastAsia="ＭＳ 明朝" w:hAnsi="ＭＳ 明朝" w:hint="eastAsia"/>
          <w:szCs w:val="24"/>
        </w:rPr>
        <w:t>※令和７年１１</w:t>
      </w:r>
      <w:r w:rsidRPr="0069064B">
        <w:rPr>
          <w:rFonts w:ascii="ＭＳ 明朝" w:eastAsia="ＭＳ 明朝" w:hAnsi="ＭＳ 明朝"/>
          <w:szCs w:val="24"/>
        </w:rPr>
        <w:t>月診療分及び対象期間の確定情報の提供は、令和</w:t>
      </w:r>
      <w:r w:rsidR="00CF0C47" w:rsidRPr="0069064B">
        <w:rPr>
          <w:rFonts w:ascii="ＭＳ 明朝" w:eastAsia="ＭＳ 明朝" w:hAnsi="ＭＳ 明朝" w:hint="eastAsia"/>
          <w:szCs w:val="24"/>
        </w:rPr>
        <w:t>８</w:t>
      </w:r>
      <w:r w:rsidRPr="0069064B">
        <w:rPr>
          <w:rFonts w:ascii="ＭＳ 明朝" w:eastAsia="ＭＳ 明朝" w:hAnsi="ＭＳ 明朝"/>
          <w:szCs w:val="24"/>
        </w:rPr>
        <w:t>年１月中旬となるが、納品物の受領が令和</w:t>
      </w:r>
      <w:r w:rsidR="00CF0C47" w:rsidRPr="0069064B">
        <w:rPr>
          <w:rFonts w:ascii="ＭＳ 明朝" w:eastAsia="ＭＳ 明朝" w:hAnsi="ＭＳ 明朝" w:hint="eastAsia"/>
          <w:szCs w:val="24"/>
        </w:rPr>
        <w:t>８</w:t>
      </w:r>
      <w:r w:rsidR="000A2CF9" w:rsidRPr="0069064B">
        <w:rPr>
          <w:rFonts w:ascii="ＭＳ 明朝" w:eastAsia="ＭＳ 明朝" w:hAnsi="ＭＳ 明朝"/>
          <w:szCs w:val="24"/>
        </w:rPr>
        <w:t>年２月上旬となることから、</w:t>
      </w:r>
      <w:r w:rsidR="000A2CF9" w:rsidRPr="0069064B">
        <w:rPr>
          <w:rFonts w:ascii="ＭＳ 明朝" w:eastAsia="ＭＳ 明朝" w:hAnsi="ＭＳ 明朝" w:hint="eastAsia"/>
          <w:szCs w:val="24"/>
        </w:rPr>
        <w:t>受注者</w:t>
      </w:r>
      <w:r w:rsidRPr="0069064B">
        <w:rPr>
          <w:rFonts w:ascii="ＭＳ 明朝" w:eastAsia="ＭＳ 明朝" w:hAnsi="ＭＳ 明朝"/>
          <w:szCs w:val="24"/>
        </w:rPr>
        <w:t>は充分な準備をもって業務を遂行すること。</w:t>
      </w:r>
    </w:p>
    <w:p w14:paraId="624ABA9F" w14:textId="77777777" w:rsidR="00A862E2" w:rsidRPr="0069064B" w:rsidRDefault="00A862E2" w:rsidP="00033E98">
      <w:pPr>
        <w:ind w:leftChars="100" w:left="502" w:hangingChars="100" w:hanging="251"/>
        <w:rPr>
          <w:rFonts w:ascii="ＭＳ 明朝" w:eastAsia="ＭＳ 明朝" w:hAnsi="ＭＳ 明朝"/>
          <w:szCs w:val="24"/>
        </w:rPr>
      </w:pPr>
    </w:p>
    <w:p w14:paraId="46002F46" w14:textId="78B2D997" w:rsidR="000877EC" w:rsidRPr="0069064B" w:rsidRDefault="00F619CA" w:rsidP="000877EC">
      <w:pPr>
        <w:rPr>
          <w:rFonts w:ascii="ＭＳ 明朝" w:eastAsia="ＭＳ 明朝" w:hAnsi="ＭＳ 明朝"/>
          <w:szCs w:val="24"/>
        </w:rPr>
      </w:pPr>
      <w:r w:rsidRPr="0069064B">
        <w:rPr>
          <w:rFonts w:ascii="ＭＳ 明朝" w:eastAsia="ＭＳ 明朝" w:hAnsi="ＭＳ 明朝" w:hint="eastAsia"/>
          <w:szCs w:val="24"/>
        </w:rPr>
        <w:t xml:space="preserve">７　</w:t>
      </w:r>
      <w:r w:rsidR="000877EC" w:rsidRPr="0069064B">
        <w:rPr>
          <w:rFonts w:ascii="ＭＳ 明朝" w:eastAsia="ＭＳ 明朝" w:hAnsi="ＭＳ 明朝" w:hint="eastAsia"/>
          <w:szCs w:val="24"/>
        </w:rPr>
        <w:t>業務遂行にあたる遵守事項及びその徹底</w:t>
      </w:r>
    </w:p>
    <w:p w14:paraId="102261E1" w14:textId="365481CA" w:rsidR="000877EC" w:rsidRPr="0069064B" w:rsidRDefault="00F619CA" w:rsidP="00F619CA">
      <w:pPr>
        <w:ind w:firstLineChars="50" w:firstLine="126"/>
        <w:rPr>
          <w:rFonts w:ascii="ＭＳ 明朝" w:eastAsia="ＭＳ 明朝" w:hAnsi="ＭＳ 明朝"/>
          <w:szCs w:val="24"/>
        </w:rPr>
      </w:pPr>
      <w:r w:rsidRPr="0069064B">
        <w:rPr>
          <w:rFonts w:ascii="ＭＳ 明朝" w:eastAsia="ＭＳ 明朝" w:hAnsi="ＭＳ 明朝"/>
          <w:szCs w:val="24"/>
        </w:rPr>
        <w:t xml:space="preserve">(1)  </w:t>
      </w:r>
      <w:r w:rsidR="000877EC" w:rsidRPr="0069064B">
        <w:rPr>
          <w:rFonts w:ascii="ＭＳ 明朝" w:eastAsia="ＭＳ 明朝" w:hAnsi="ＭＳ 明朝"/>
          <w:szCs w:val="24"/>
        </w:rPr>
        <w:t>守秘義務</w:t>
      </w:r>
    </w:p>
    <w:p w14:paraId="1211B93A" w14:textId="77C084D7" w:rsidR="000877EC" w:rsidRPr="0069064B" w:rsidRDefault="007F47C0" w:rsidP="00F619CA">
      <w:pPr>
        <w:ind w:leftChars="200" w:left="502" w:firstLineChars="100" w:firstLine="251"/>
        <w:rPr>
          <w:rFonts w:ascii="ＭＳ 明朝" w:eastAsia="ＭＳ 明朝" w:hAnsi="ＭＳ 明朝"/>
          <w:szCs w:val="24"/>
        </w:rPr>
      </w:pPr>
      <w:r w:rsidRPr="0069064B">
        <w:rPr>
          <w:rFonts w:ascii="ＭＳ 明朝" w:eastAsia="ＭＳ 明朝" w:hAnsi="ＭＳ 明朝" w:hint="eastAsia"/>
          <w:szCs w:val="24"/>
        </w:rPr>
        <w:t>作業を通じて知り得た事項及び発注者が提供したデータ、記録媒体及び資料（以下「各種データ等」という。）</w:t>
      </w:r>
      <w:r w:rsidR="009A4FDF" w:rsidRPr="0069064B">
        <w:rPr>
          <w:rFonts w:ascii="ＭＳ 明朝" w:eastAsia="ＭＳ 明朝" w:hAnsi="ＭＳ 明朝" w:hint="eastAsia"/>
          <w:szCs w:val="24"/>
        </w:rPr>
        <w:t>記載のいかなる情報も第三者に漏洩してはならない。</w:t>
      </w:r>
    </w:p>
    <w:p w14:paraId="2029FB3A" w14:textId="5F345373" w:rsidR="000877EC" w:rsidRPr="0069064B" w:rsidRDefault="00F619CA" w:rsidP="007F47C0">
      <w:pPr>
        <w:ind w:firstLineChars="50" w:firstLine="126"/>
        <w:rPr>
          <w:rFonts w:ascii="ＭＳ 明朝" w:eastAsia="ＭＳ 明朝" w:hAnsi="ＭＳ 明朝"/>
          <w:szCs w:val="24"/>
        </w:rPr>
      </w:pPr>
      <w:r w:rsidRPr="0069064B">
        <w:rPr>
          <w:rFonts w:ascii="ＭＳ 明朝" w:eastAsia="ＭＳ 明朝" w:hAnsi="ＭＳ 明朝" w:hint="eastAsia"/>
          <w:szCs w:val="24"/>
        </w:rPr>
        <w:t>(</w:t>
      </w:r>
      <w:r w:rsidR="007F47C0" w:rsidRPr="0069064B">
        <w:rPr>
          <w:rFonts w:ascii="ＭＳ 明朝" w:eastAsia="ＭＳ 明朝" w:hAnsi="ＭＳ 明朝"/>
          <w:szCs w:val="24"/>
        </w:rPr>
        <w:t>2</w:t>
      </w:r>
      <w:r w:rsidRPr="0069064B">
        <w:rPr>
          <w:rFonts w:ascii="ＭＳ 明朝" w:eastAsia="ＭＳ 明朝" w:hAnsi="ＭＳ 明朝" w:hint="eastAsia"/>
          <w:szCs w:val="24"/>
        </w:rPr>
        <w:t>)  個人情報保護・セキュリティ要件</w:t>
      </w:r>
    </w:p>
    <w:p w14:paraId="7C169B77" w14:textId="6DF6D4E5" w:rsidR="00F619CA" w:rsidRPr="0069064B" w:rsidRDefault="00F619CA" w:rsidP="000877EC">
      <w:pPr>
        <w:rPr>
          <w:rFonts w:ascii="ＭＳ 明朝" w:eastAsia="ＭＳ 明朝" w:hAnsi="ＭＳ 明朝"/>
          <w:szCs w:val="24"/>
        </w:rPr>
      </w:pPr>
      <w:r w:rsidRPr="0069064B">
        <w:rPr>
          <w:rFonts w:ascii="ＭＳ 明朝" w:eastAsia="ＭＳ 明朝" w:hAnsi="ＭＳ 明朝" w:hint="eastAsia"/>
          <w:szCs w:val="24"/>
        </w:rPr>
        <w:t xml:space="preserve">　　　受注者は、個人情報及び発注者の情報資産の取扱いについて、次のこと</w:t>
      </w:r>
    </w:p>
    <w:p w14:paraId="31523A45" w14:textId="4F12B381" w:rsidR="00F619CA" w:rsidRPr="0069064B" w:rsidRDefault="009A4FDF" w:rsidP="000877EC">
      <w:pPr>
        <w:rPr>
          <w:rFonts w:ascii="ＭＳ 明朝" w:eastAsia="ＭＳ 明朝" w:hAnsi="ＭＳ 明朝"/>
          <w:szCs w:val="24"/>
        </w:rPr>
      </w:pPr>
      <w:r w:rsidRPr="0069064B">
        <w:rPr>
          <w:rFonts w:ascii="ＭＳ 明朝" w:eastAsia="ＭＳ 明朝" w:hAnsi="ＭＳ 明朝" w:hint="eastAsia"/>
          <w:szCs w:val="24"/>
        </w:rPr>
        <w:t xml:space="preserve">　　を遵守すること。</w:t>
      </w:r>
    </w:p>
    <w:p w14:paraId="534C497B" w14:textId="0ADE1C3D" w:rsidR="00F619CA" w:rsidRPr="0069064B" w:rsidRDefault="00F619CA" w:rsidP="000877EC">
      <w:pPr>
        <w:rPr>
          <w:rFonts w:ascii="ＭＳ 明朝" w:eastAsia="ＭＳ 明朝" w:hAnsi="ＭＳ 明朝"/>
          <w:szCs w:val="24"/>
        </w:rPr>
      </w:pPr>
      <w:r w:rsidRPr="0069064B">
        <w:rPr>
          <w:rFonts w:ascii="ＭＳ 明朝" w:eastAsia="ＭＳ 明朝" w:hAnsi="ＭＳ 明朝" w:hint="eastAsia"/>
          <w:szCs w:val="24"/>
        </w:rPr>
        <w:t xml:space="preserve">　　ア　</w:t>
      </w:r>
      <w:r w:rsidR="0020283D" w:rsidRPr="0069064B">
        <w:rPr>
          <w:rFonts w:ascii="ＭＳ 明朝" w:eastAsia="ＭＳ 明朝" w:hAnsi="ＭＳ 明朝" w:hint="eastAsia"/>
          <w:szCs w:val="24"/>
        </w:rPr>
        <w:t>受注者は本業務を処理するため個人情報及び特定個人情報を取扱う場</w:t>
      </w:r>
    </w:p>
    <w:p w14:paraId="05EE018B" w14:textId="20025EAE" w:rsidR="0020283D" w:rsidRPr="0069064B" w:rsidRDefault="0020283D" w:rsidP="000877EC">
      <w:pPr>
        <w:rPr>
          <w:rFonts w:ascii="ＭＳ 明朝" w:eastAsia="ＭＳ 明朝" w:hAnsi="ＭＳ 明朝"/>
          <w:szCs w:val="24"/>
        </w:rPr>
      </w:pPr>
      <w:r w:rsidRPr="0069064B">
        <w:rPr>
          <w:rFonts w:ascii="ＭＳ 明朝" w:eastAsia="ＭＳ 明朝" w:hAnsi="ＭＳ 明朝" w:hint="eastAsia"/>
          <w:szCs w:val="24"/>
        </w:rPr>
        <w:t xml:space="preserve">　　　合は、個人情報保護法を遵守しなければならない。</w:t>
      </w:r>
      <w:r w:rsidR="004D7B8F" w:rsidRPr="0069064B">
        <w:rPr>
          <w:rFonts w:ascii="ＭＳ 明朝" w:eastAsia="ＭＳ 明朝" w:hAnsi="ＭＳ 明朝" w:hint="eastAsia"/>
          <w:szCs w:val="24"/>
        </w:rPr>
        <w:t>また、本契約期間終</w:t>
      </w:r>
    </w:p>
    <w:p w14:paraId="15F6FF1F" w14:textId="327B1BB2" w:rsidR="004D7B8F" w:rsidRPr="0069064B" w:rsidRDefault="004D7B8F" w:rsidP="000877EC">
      <w:pPr>
        <w:rPr>
          <w:rFonts w:ascii="ＭＳ 明朝" w:eastAsia="ＭＳ 明朝" w:hAnsi="ＭＳ 明朝"/>
          <w:szCs w:val="24"/>
        </w:rPr>
      </w:pPr>
      <w:r w:rsidRPr="0069064B">
        <w:rPr>
          <w:rFonts w:ascii="ＭＳ 明朝" w:eastAsia="ＭＳ 明朝" w:hAnsi="ＭＳ 明朝" w:hint="eastAsia"/>
          <w:szCs w:val="24"/>
        </w:rPr>
        <w:t xml:space="preserve">　　　了後又は契約を解除した場合も同様とする。</w:t>
      </w:r>
    </w:p>
    <w:p w14:paraId="75F7CD94" w14:textId="2AEA8921" w:rsidR="0020283D" w:rsidRPr="0069064B" w:rsidRDefault="0020283D" w:rsidP="004D7B8F">
      <w:pPr>
        <w:ind w:left="753" w:hangingChars="300" w:hanging="753"/>
        <w:rPr>
          <w:rFonts w:ascii="ＭＳ 明朝" w:eastAsia="ＭＳ 明朝" w:hAnsi="ＭＳ 明朝"/>
          <w:szCs w:val="24"/>
        </w:rPr>
      </w:pPr>
      <w:r w:rsidRPr="0069064B">
        <w:rPr>
          <w:rFonts w:ascii="ＭＳ 明朝" w:eastAsia="ＭＳ 明朝" w:hAnsi="ＭＳ 明朝" w:hint="eastAsia"/>
          <w:szCs w:val="24"/>
        </w:rPr>
        <w:t xml:space="preserve">　　イ　発注者が提供した</w:t>
      </w:r>
      <w:r w:rsidR="007F47C0" w:rsidRPr="0069064B">
        <w:rPr>
          <w:rFonts w:ascii="ＭＳ 明朝" w:eastAsia="ＭＳ 明朝" w:hAnsi="ＭＳ 明朝" w:hint="eastAsia"/>
          <w:szCs w:val="24"/>
        </w:rPr>
        <w:t>各種データ等</w:t>
      </w:r>
      <w:r w:rsidRPr="0069064B">
        <w:rPr>
          <w:rFonts w:ascii="ＭＳ 明朝" w:eastAsia="ＭＳ 明朝" w:hAnsi="ＭＳ 明朝" w:hint="eastAsia"/>
          <w:szCs w:val="24"/>
        </w:rPr>
        <w:t>については、丁寧に扱い、汚損、破損、遺棄、紛失のないように</w:t>
      </w:r>
      <w:r w:rsidR="00EA4486" w:rsidRPr="0069064B">
        <w:rPr>
          <w:rFonts w:ascii="ＭＳ 明朝" w:eastAsia="ＭＳ 明朝" w:hAnsi="ＭＳ 明朝" w:hint="eastAsia"/>
          <w:szCs w:val="24"/>
        </w:rPr>
        <w:t>十分注意するとともに</w:t>
      </w:r>
      <w:r w:rsidR="004D7B8F" w:rsidRPr="0069064B">
        <w:rPr>
          <w:rFonts w:ascii="ＭＳ 明朝" w:eastAsia="ＭＳ 明朝" w:hAnsi="ＭＳ 明朝" w:hint="eastAsia"/>
          <w:szCs w:val="24"/>
        </w:rPr>
        <w:t>、改ざん、複写又は複製してはならない。</w:t>
      </w:r>
    </w:p>
    <w:p w14:paraId="5669A5F9" w14:textId="4422D82E" w:rsidR="004D7B8F" w:rsidRPr="0069064B" w:rsidRDefault="004D7B8F" w:rsidP="004D7B8F">
      <w:pPr>
        <w:ind w:left="753" w:hangingChars="300" w:hanging="753"/>
        <w:rPr>
          <w:rFonts w:ascii="ＭＳ 明朝" w:eastAsia="ＭＳ 明朝" w:hAnsi="ＭＳ 明朝"/>
          <w:szCs w:val="24"/>
        </w:rPr>
      </w:pPr>
      <w:r w:rsidRPr="0069064B">
        <w:rPr>
          <w:rFonts w:ascii="ＭＳ 明朝" w:eastAsia="ＭＳ 明朝" w:hAnsi="ＭＳ 明朝" w:hint="eastAsia"/>
          <w:szCs w:val="24"/>
        </w:rPr>
        <w:t xml:space="preserve">　　ウ　発注者が提供した各種データ等は、本業務を履行する目的にのみ使用すること。</w:t>
      </w:r>
    </w:p>
    <w:p w14:paraId="07CC39A0" w14:textId="323FE880" w:rsidR="004D7B8F" w:rsidRPr="0069064B" w:rsidRDefault="004D7B8F" w:rsidP="004D7B8F">
      <w:pPr>
        <w:ind w:left="753" w:hangingChars="300" w:hanging="753"/>
        <w:rPr>
          <w:rFonts w:ascii="ＭＳ 明朝" w:eastAsia="ＭＳ 明朝" w:hAnsi="ＭＳ 明朝"/>
          <w:szCs w:val="24"/>
        </w:rPr>
      </w:pPr>
      <w:r w:rsidRPr="0069064B">
        <w:rPr>
          <w:rFonts w:ascii="ＭＳ 明朝" w:eastAsia="ＭＳ 明朝" w:hAnsi="ＭＳ 明朝" w:hint="eastAsia"/>
          <w:szCs w:val="24"/>
        </w:rPr>
        <w:t xml:space="preserve">　　エ　プライバシーマーク又はＩＳＭＳ（情報セキュリティマネジメントシ</w:t>
      </w:r>
      <w:r w:rsidRPr="0069064B">
        <w:rPr>
          <w:rFonts w:ascii="ＭＳ 明朝" w:eastAsia="ＭＳ 明朝" w:hAnsi="ＭＳ 明朝" w:hint="eastAsia"/>
          <w:szCs w:val="24"/>
        </w:rPr>
        <w:lastRenderedPageBreak/>
        <w:t>ステム）のいずれかの認証を取得していること。</w:t>
      </w:r>
    </w:p>
    <w:p w14:paraId="58C73F41" w14:textId="22C9E8A8" w:rsidR="004D7B8F" w:rsidRPr="0069064B" w:rsidRDefault="0069064B" w:rsidP="004D7B8F">
      <w:pPr>
        <w:ind w:left="753" w:hangingChars="300" w:hanging="753"/>
        <w:rPr>
          <w:rFonts w:ascii="ＭＳ 明朝" w:eastAsia="ＭＳ 明朝" w:hAnsi="ＭＳ 明朝"/>
          <w:szCs w:val="24"/>
        </w:rPr>
      </w:pPr>
      <w:r w:rsidRPr="0069064B">
        <w:rPr>
          <w:rFonts w:ascii="ＭＳ 明朝" w:eastAsia="ＭＳ 明朝" w:hAnsi="ＭＳ 明朝" w:hint="eastAsia"/>
          <w:szCs w:val="24"/>
        </w:rPr>
        <w:t xml:space="preserve">　　オ　本業務で使用する各種データ等</w:t>
      </w:r>
      <w:r w:rsidR="004D7B8F" w:rsidRPr="0069064B">
        <w:rPr>
          <w:rFonts w:ascii="ＭＳ 明朝" w:eastAsia="ＭＳ 明朝" w:hAnsi="ＭＳ 明朝" w:hint="eastAsia"/>
          <w:szCs w:val="24"/>
        </w:rPr>
        <w:t>が外部に漏れることがないよう、その運搬及び保管</w:t>
      </w:r>
      <w:r w:rsidR="00EA4486" w:rsidRPr="0069064B">
        <w:rPr>
          <w:rFonts w:ascii="ＭＳ 明朝" w:eastAsia="ＭＳ 明朝" w:hAnsi="ＭＳ 明朝" w:hint="eastAsia"/>
          <w:szCs w:val="24"/>
        </w:rPr>
        <w:t>の際には十分注意すること。</w:t>
      </w:r>
    </w:p>
    <w:p w14:paraId="281A9149" w14:textId="77777777" w:rsidR="0020283D" w:rsidRPr="0069064B" w:rsidRDefault="0020283D" w:rsidP="000877EC">
      <w:pPr>
        <w:rPr>
          <w:rFonts w:ascii="ＭＳ 明朝" w:eastAsia="ＭＳ 明朝" w:hAnsi="ＭＳ 明朝"/>
          <w:szCs w:val="24"/>
        </w:rPr>
      </w:pPr>
    </w:p>
    <w:p w14:paraId="0D2F1ECD" w14:textId="1B6776B8" w:rsidR="000877EC"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８　その他</w:t>
      </w:r>
    </w:p>
    <w:p w14:paraId="30FB1231" w14:textId="1CDC2830"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(1)　提供する各種データ等内の個人情報については、受注者の準備するツー</w:t>
      </w:r>
    </w:p>
    <w:p w14:paraId="44FE6AD1" w14:textId="63DE7316"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ルにより、匿名化・暗号化処理の上、提供する。</w:t>
      </w:r>
    </w:p>
    <w:p w14:paraId="67F1FB37" w14:textId="1902E2F5"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(2)　本仕様書に定めのない事項については、発注者と協議する。</w:t>
      </w:r>
    </w:p>
    <w:p w14:paraId="1EC97ECA" w14:textId="3EE42A47"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(3)　対象レセプトの増減による費用の積算は行わない。</w:t>
      </w:r>
    </w:p>
    <w:p w14:paraId="5236A9D4" w14:textId="34B836DF"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(4)　必要に応じて交付金申請時のヒアリング及び会計検査時の対応を行うこ</w:t>
      </w:r>
    </w:p>
    <w:p w14:paraId="1A1DDF08" w14:textId="7D75718B" w:rsidR="00EA4486" w:rsidRPr="0069064B" w:rsidRDefault="00EA4486" w:rsidP="000877EC">
      <w:pPr>
        <w:rPr>
          <w:rFonts w:ascii="ＭＳ 明朝" w:eastAsia="ＭＳ 明朝" w:hAnsi="ＭＳ 明朝"/>
          <w:szCs w:val="24"/>
        </w:rPr>
      </w:pPr>
      <w:r w:rsidRPr="0069064B">
        <w:rPr>
          <w:rFonts w:ascii="ＭＳ 明朝" w:eastAsia="ＭＳ 明朝" w:hAnsi="ＭＳ 明朝" w:hint="eastAsia"/>
          <w:szCs w:val="24"/>
        </w:rPr>
        <w:t xml:space="preserve">　　と。</w:t>
      </w:r>
    </w:p>
    <w:sectPr w:rsidR="00EA4486" w:rsidRPr="0069064B" w:rsidSect="00F619CA">
      <w:footerReference w:type="default" r:id="rId7"/>
      <w:pgSz w:w="11906" w:h="16838" w:code="9"/>
      <w:pgMar w:top="1361" w:right="1418" w:bottom="1361" w:left="1701" w:header="851" w:footer="992"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D105" w14:textId="77777777" w:rsidR="003B21EF" w:rsidRDefault="003B21EF" w:rsidP="00756A13">
      <w:r>
        <w:separator/>
      </w:r>
    </w:p>
  </w:endnote>
  <w:endnote w:type="continuationSeparator" w:id="0">
    <w:p w14:paraId="51036140" w14:textId="77777777" w:rsidR="003B21EF" w:rsidRDefault="003B21EF" w:rsidP="0075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995835"/>
      <w:docPartObj>
        <w:docPartGallery w:val="Page Numbers (Bottom of Page)"/>
        <w:docPartUnique/>
      </w:docPartObj>
    </w:sdtPr>
    <w:sdtEndPr/>
    <w:sdtContent>
      <w:p w14:paraId="296A1A04" w14:textId="25BC7703" w:rsidR="000A2CF9" w:rsidRDefault="000A2CF9">
        <w:pPr>
          <w:pStyle w:val="ad"/>
          <w:jc w:val="center"/>
        </w:pPr>
        <w:r>
          <w:fldChar w:fldCharType="begin"/>
        </w:r>
        <w:r>
          <w:instrText>PAGE   \* MERGEFORMAT</w:instrText>
        </w:r>
        <w:r>
          <w:fldChar w:fldCharType="separate"/>
        </w:r>
        <w:r w:rsidR="00E72432" w:rsidRPr="00E72432">
          <w:rPr>
            <w:noProof/>
            <w:lang w:val="ja-JP"/>
          </w:rPr>
          <w:t>-</w:t>
        </w:r>
        <w:r w:rsidR="00E72432">
          <w:rPr>
            <w:noProof/>
          </w:rPr>
          <w:t xml:space="preserve"> 2 -</w:t>
        </w:r>
        <w:r>
          <w:fldChar w:fldCharType="end"/>
        </w:r>
      </w:p>
    </w:sdtContent>
  </w:sdt>
  <w:p w14:paraId="2474AB06" w14:textId="77777777" w:rsidR="000A2CF9" w:rsidRDefault="000A2CF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0EC8B" w14:textId="77777777" w:rsidR="003B21EF" w:rsidRDefault="003B21EF" w:rsidP="00756A13">
      <w:r>
        <w:separator/>
      </w:r>
    </w:p>
  </w:footnote>
  <w:footnote w:type="continuationSeparator" w:id="0">
    <w:p w14:paraId="51852057" w14:textId="77777777" w:rsidR="003B21EF" w:rsidRDefault="003B21EF" w:rsidP="00756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1"/>
  <w:drawingGridVerticalSpacing w:val="42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EC"/>
    <w:rsid w:val="000115B1"/>
    <w:rsid w:val="00033E98"/>
    <w:rsid w:val="00035AE5"/>
    <w:rsid w:val="00060C50"/>
    <w:rsid w:val="000877EC"/>
    <w:rsid w:val="000A2CF9"/>
    <w:rsid w:val="000C6390"/>
    <w:rsid w:val="000F472F"/>
    <w:rsid w:val="001347FF"/>
    <w:rsid w:val="00157C18"/>
    <w:rsid w:val="0020283D"/>
    <w:rsid w:val="00262A02"/>
    <w:rsid w:val="00286905"/>
    <w:rsid w:val="0029413A"/>
    <w:rsid w:val="002B5002"/>
    <w:rsid w:val="00312F80"/>
    <w:rsid w:val="003350D7"/>
    <w:rsid w:val="00386F50"/>
    <w:rsid w:val="003B21EF"/>
    <w:rsid w:val="003E0878"/>
    <w:rsid w:val="00416510"/>
    <w:rsid w:val="00455A66"/>
    <w:rsid w:val="00465F8A"/>
    <w:rsid w:val="004D304A"/>
    <w:rsid w:val="004D7B8F"/>
    <w:rsid w:val="00552E30"/>
    <w:rsid w:val="00575A14"/>
    <w:rsid w:val="005A5F34"/>
    <w:rsid w:val="006005F9"/>
    <w:rsid w:val="00644046"/>
    <w:rsid w:val="00660B79"/>
    <w:rsid w:val="0068280F"/>
    <w:rsid w:val="0069064B"/>
    <w:rsid w:val="006E02F2"/>
    <w:rsid w:val="006E1F5B"/>
    <w:rsid w:val="00756A13"/>
    <w:rsid w:val="0076026C"/>
    <w:rsid w:val="007D18CB"/>
    <w:rsid w:val="007E154D"/>
    <w:rsid w:val="007F47C0"/>
    <w:rsid w:val="007F6437"/>
    <w:rsid w:val="0080676D"/>
    <w:rsid w:val="00813858"/>
    <w:rsid w:val="00846196"/>
    <w:rsid w:val="008A31A4"/>
    <w:rsid w:val="00944F33"/>
    <w:rsid w:val="00974C99"/>
    <w:rsid w:val="0098040B"/>
    <w:rsid w:val="009A4FDF"/>
    <w:rsid w:val="009B2689"/>
    <w:rsid w:val="009C18C5"/>
    <w:rsid w:val="00A258A1"/>
    <w:rsid w:val="00A862E2"/>
    <w:rsid w:val="00AA07D0"/>
    <w:rsid w:val="00AE3383"/>
    <w:rsid w:val="00AF437A"/>
    <w:rsid w:val="00B00478"/>
    <w:rsid w:val="00B212D3"/>
    <w:rsid w:val="00B95D28"/>
    <w:rsid w:val="00BF1890"/>
    <w:rsid w:val="00C323E0"/>
    <w:rsid w:val="00CA4E52"/>
    <w:rsid w:val="00CD0C5A"/>
    <w:rsid w:val="00CE6B0B"/>
    <w:rsid w:val="00CF0C47"/>
    <w:rsid w:val="00DC752B"/>
    <w:rsid w:val="00DF7AC3"/>
    <w:rsid w:val="00E139D4"/>
    <w:rsid w:val="00E34742"/>
    <w:rsid w:val="00E72432"/>
    <w:rsid w:val="00EA4486"/>
    <w:rsid w:val="00EA6738"/>
    <w:rsid w:val="00EF5F07"/>
    <w:rsid w:val="00EF60B5"/>
    <w:rsid w:val="00F14D78"/>
    <w:rsid w:val="00F37DDF"/>
    <w:rsid w:val="00F407BC"/>
    <w:rsid w:val="00F5163A"/>
    <w:rsid w:val="00F5252A"/>
    <w:rsid w:val="00F619CA"/>
    <w:rsid w:val="00F8309B"/>
    <w:rsid w:val="00F86FB2"/>
    <w:rsid w:val="00FC525D"/>
    <w:rsid w:val="00FD27DE"/>
    <w:rsid w:val="00FE2708"/>
    <w:rsid w:val="00FE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8F8A27A"/>
  <w15:chartTrackingRefBased/>
  <w15:docId w15:val="{1009A5FE-E84F-4858-A814-4CC92EC7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B79"/>
    <w:pPr>
      <w:widowControl w:val="0"/>
      <w:jc w:val="both"/>
    </w:pPr>
    <w:rPr>
      <w:sz w:val="24"/>
    </w:rPr>
  </w:style>
  <w:style w:type="paragraph" w:styleId="1">
    <w:name w:val="heading 1"/>
    <w:basedOn w:val="a"/>
    <w:next w:val="a"/>
    <w:link w:val="10"/>
    <w:uiPriority w:val="9"/>
    <w:qFormat/>
    <w:rsid w:val="000877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77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77E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7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7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7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7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7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7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77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7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7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77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7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7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7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7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7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7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7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7EC"/>
    <w:pPr>
      <w:spacing w:before="160" w:after="160"/>
      <w:jc w:val="center"/>
    </w:pPr>
    <w:rPr>
      <w:i/>
      <w:iCs/>
      <w:color w:val="404040" w:themeColor="text1" w:themeTint="BF"/>
    </w:rPr>
  </w:style>
  <w:style w:type="character" w:customStyle="1" w:styleId="a8">
    <w:name w:val="引用文 (文字)"/>
    <w:basedOn w:val="a0"/>
    <w:link w:val="a7"/>
    <w:uiPriority w:val="29"/>
    <w:rsid w:val="000877EC"/>
    <w:rPr>
      <w:i/>
      <w:iCs/>
      <w:color w:val="404040" w:themeColor="text1" w:themeTint="BF"/>
    </w:rPr>
  </w:style>
  <w:style w:type="paragraph" w:styleId="a9">
    <w:name w:val="List Paragraph"/>
    <w:basedOn w:val="a"/>
    <w:uiPriority w:val="34"/>
    <w:qFormat/>
    <w:rsid w:val="000877EC"/>
    <w:pPr>
      <w:ind w:left="720"/>
      <w:contextualSpacing/>
    </w:pPr>
  </w:style>
  <w:style w:type="character" w:styleId="21">
    <w:name w:val="Intense Emphasis"/>
    <w:basedOn w:val="a0"/>
    <w:uiPriority w:val="21"/>
    <w:qFormat/>
    <w:rsid w:val="000877EC"/>
    <w:rPr>
      <w:i/>
      <w:iCs/>
      <w:color w:val="0F4761" w:themeColor="accent1" w:themeShade="BF"/>
    </w:rPr>
  </w:style>
  <w:style w:type="paragraph" w:styleId="22">
    <w:name w:val="Intense Quote"/>
    <w:basedOn w:val="a"/>
    <w:next w:val="a"/>
    <w:link w:val="23"/>
    <w:uiPriority w:val="30"/>
    <w:qFormat/>
    <w:rsid w:val="0008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7EC"/>
    <w:rPr>
      <w:i/>
      <w:iCs/>
      <w:color w:val="0F4761" w:themeColor="accent1" w:themeShade="BF"/>
    </w:rPr>
  </w:style>
  <w:style w:type="character" w:styleId="24">
    <w:name w:val="Intense Reference"/>
    <w:basedOn w:val="a0"/>
    <w:uiPriority w:val="32"/>
    <w:qFormat/>
    <w:rsid w:val="000877EC"/>
    <w:rPr>
      <w:b/>
      <w:bCs/>
      <w:smallCaps/>
      <w:color w:val="0F4761" w:themeColor="accent1" w:themeShade="BF"/>
      <w:spacing w:val="5"/>
    </w:rPr>
  </w:style>
  <w:style w:type="paragraph" w:styleId="aa">
    <w:name w:val="Revision"/>
    <w:hidden/>
    <w:uiPriority w:val="99"/>
    <w:semiHidden/>
    <w:rsid w:val="00CF0C47"/>
  </w:style>
  <w:style w:type="paragraph" w:styleId="ab">
    <w:name w:val="header"/>
    <w:basedOn w:val="a"/>
    <w:link w:val="ac"/>
    <w:uiPriority w:val="99"/>
    <w:unhideWhenUsed/>
    <w:rsid w:val="00756A13"/>
    <w:pPr>
      <w:tabs>
        <w:tab w:val="center" w:pos="4252"/>
        <w:tab w:val="right" w:pos="8504"/>
      </w:tabs>
      <w:snapToGrid w:val="0"/>
    </w:pPr>
  </w:style>
  <w:style w:type="character" w:customStyle="1" w:styleId="ac">
    <w:name w:val="ヘッダー (文字)"/>
    <w:basedOn w:val="a0"/>
    <w:link w:val="ab"/>
    <w:uiPriority w:val="99"/>
    <w:rsid w:val="00756A13"/>
  </w:style>
  <w:style w:type="paragraph" w:styleId="ad">
    <w:name w:val="footer"/>
    <w:basedOn w:val="a"/>
    <w:link w:val="ae"/>
    <w:uiPriority w:val="99"/>
    <w:unhideWhenUsed/>
    <w:rsid w:val="00756A13"/>
    <w:pPr>
      <w:tabs>
        <w:tab w:val="center" w:pos="4252"/>
        <w:tab w:val="right" w:pos="8504"/>
      </w:tabs>
      <w:snapToGrid w:val="0"/>
    </w:pPr>
  </w:style>
  <w:style w:type="character" w:customStyle="1" w:styleId="ae">
    <w:name w:val="フッター (文字)"/>
    <w:basedOn w:val="a0"/>
    <w:link w:val="ad"/>
    <w:uiPriority w:val="99"/>
    <w:rsid w:val="00756A13"/>
  </w:style>
  <w:style w:type="character" w:styleId="af">
    <w:name w:val="annotation reference"/>
    <w:basedOn w:val="a0"/>
    <w:uiPriority w:val="99"/>
    <w:semiHidden/>
    <w:unhideWhenUsed/>
    <w:rsid w:val="007F47C0"/>
    <w:rPr>
      <w:sz w:val="18"/>
      <w:szCs w:val="18"/>
    </w:rPr>
  </w:style>
  <w:style w:type="paragraph" w:styleId="af0">
    <w:name w:val="annotation text"/>
    <w:basedOn w:val="a"/>
    <w:link w:val="af1"/>
    <w:uiPriority w:val="99"/>
    <w:semiHidden/>
    <w:unhideWhenUsed/>
    <w:rsid w:val="007F47C0"/>
    <w:pPr>
      <w:jc w:val="left"/>
    </w:pPr>
  </w:style>
  <w:style w:type="character" w:customStyle="1" w:styleId="af1">
    <w:name w:val="コメント文字列 (文字)"/>
    <w:basedOn w:val="a0"/>
    <w:link w:val="af0"/>
    <w:uiPriority w:val="99"/>
    <w:semiHidden/>
    <w:rsid w:val="007F47C0"/>
    <w:rPr>
      <w:sz w:val="24"/>
    </w:rPr>
  </w:style>
  <w:style w:type="paragraph" w:styleId="af2">
    <w:name w:val="annotation subject"/>
    <w:basedOn w:val="af0"/>
    <w:next w:val="af0"/>
    <w:link w:val="af3"/>
    <w:uiPriority w:val="99"/>
    <w:semiHidden/>
    <w:unhideWhenUsed/>
    <w:rsid w:val="007F47C0"/>
    <w:rPr>
      <w:b/>
      <w:bCs/>
    </w:rPr>
  </w:style>
  <w:style w:type="character" w:customStyle="1" w:styleId="af3">
    <w:name w:val="コメント内容 (文字)"/>
    <w:basedOn w:val="af1"/>
    <w:link w:val="af2"/>
    <w:uiPriority w:val="99"/>
    <w:semiHidden/>
    <w:rsid w:val="007F47C0"/>
    <w:rPr>
      <w:b/>
      <w:bCs/>
      <w:sz w:val="24"/>
    </w:rPr>
  </w:style>
  <w:style w:type="paragraph" w:styleId="af4">
    <w:name w:val="Balloon Text"/>
    <w:basedOn w:val="a"/>
    <w:link w:val="af5"/>
    <w:uiPriority w:val="99"/>
    <w:semiHidden/>
    <w:unhideWhenUsed/>
    <w:rsid w:val="007F47C0"/>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7F47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1E1A-962F-4807-A4F7-D7D355A3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宗盛 大輔</dc:creator>
  <cp:keywords/>
  <dc:description/>
  <cp:lastModifiedBy>中村 早希</cp:lastModifiedBy>
  <cp:revision>24</cp:revision>
  <cp:lastPrinted>2025-10-22T05:40:00Z</cp:lastPrinted>
  <dcterms:created xsi:type="dcterms:W3CDTF">2025-10-16T07:55:00Z</dcterms:created>
  <dcterms:modified xsi:type="dcterms:W3CDTF">2025-11-06T04:48:00Z</dcterms:modified>
</cp:coreProperties>
</file>