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D20" w:rsidRDefault="00205927">
      <w:r>
        <w:rPr>
          <w:rFonts w:ascii="HGｺﾞｼｯｸE" w:eastAsia="HGｺﾞｼｯｸE" w:hAnsi="HGｺﾞｼｯｸE" w:hint="eastAsia"/>
          <w:noProof/>
          <w:sz w:val="24"/>
        </w:rPr>
        <mc:AlternateContent>
          <mc:Choice Requires="wps">
            <w:drawing>
              <wp:anchor distT="0" distB="0" distL="114300" distR="114300" simplePos="0" relativeHeight="251659264" behindDoc="1" locked="0" layoutInCell="1" allowOverlap="1" wp14:anchorId="2DD773A1" wp14:editId="3D7BBE08">
                <wp:simplePos x="0" y="0"/>
                <wp:positionH relativeFrom="column">
                  <wp:posOffset>-165735</wp:posOffset>
                </wp:positionH>
                <wp:positionV relativeFrom="paragraph">
                  <wp:posOffset>-473710</wp:posOffset>
                </wp:positionV>
                <wp:extent cx="5648325" cy="1390650"/>
                <wp:effectExtent l="0" t="0" r="28575" b="19050"/>
                <wp:wrapNone/>
                <wp:docPr id="2" name="横巻き 2"/>
                <wp:cNvGraphicFramePr/>
                <a:graphic xmlns:a="http://schemas.openxmlformats.org/drawingml/2006/main">
                  <a:graphicData uri="http://schemas.microsoft.com/office/word/2010/wordprocessingShape">
                    <wps:wsp>
                      <wps:cNvSpPr/>
                      <wps:spPr>
                        <a:xfrm>
                          <a:off x="0" y="0"/>
                          <a:ext cx="5648325" cy="1390650"/>
                        </a:xfrm>
                        <a:prstGeom prst="horizontalScroll">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F8DE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13.05pt;margin-top:-37.3pt;width:444.75pt;height:1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" fillcolor="#bdd6ee [1300]" strokecolor="#1f4d78 [1604]" strokeweight="1pt">
                <v:stroke joinstyle="miter"/>
              </v:shape>
            </w:pict>
          </mc:Fallback>
        </mc:AlternateContent>
      </w:r>
      <w:r w:rsidR="00EE3D20">
        <w:rPr>
          <w:noProof/>
        </w:rPr>
        <mc:AlternateContent>
          <mc:Choice Requires="wps">
            <w:drawing>
              <wp:anchor distT="0" distB="0" distL="114300" distR="114300" simplePos="0" relativeHeight="251658240" behindDoc="0" locked="0" layoutInCell="1" allowOverlap="1" wp14:anchorId="078FF58C" wp14:editId="38CBAD8A">
                <wp:simplePos x="0" y="0"/>
                <wp:positionH relativeFrom="margin">
                  <wp:posOffset>139065</wp:posOffset>
                </wp:positionH>
                <wp:positionV relativeFrom="paragraph">
                  <wp:posOffset>-231775</wp:posOffset>
                </wp:positionV>
                <wp:extent cx="5229225" cy="1828800"/>
                <wp:effectExtent l="0" t="38100" r="0" b="39370"/>
                <wp:wrapNone/>
                <wp:docPr id="1" name="テキスト ボックス 1"/>
                <wp:cNvGraphicFramePr/>
                <a:graphic xmlns:a="http://schemas.openxmlformats.org/drawingml/2006/main">
                  <a:graphicData uri="http://schemas.microsoft.com/office/word/2010/wordprocessingShape">
                    <wps:wsp>
                      <wps:cNvSpPr txBox="1"/>
                      <wps:spPr>
                        <a:xfrm>
                          <a:off x="0" y="0"/>
                          <a:ext cx="5229225" cy="1828800"/>
                        </a:xfrm>
                        <a:prstGeom prst="rect">
                          <a:avLst/>
                        </a:prstGeom>
                        <a:noFill/>
                        <a:ln>
                          <a:noFill/>
                        </a:ln>
                        <a:effectLst/>
                      </wps:spPr>
                      <wps:txbx>
                        <w:txbxContent>
                          <w:p w:rsidR="00EE3D20" w:rsidRPr="00AF75DC" w:rsidRDefault="00EE3D20" w:rsidP="00EE3D20">
                            <w:pPr>
                              <w:jc w:val="center"/>
                              <w:rPr>
                                <w:rFonts w:ascii="HGｺﾞｼｯｸE" w:eastAsia="HGｺﾞｼｯｸE" w:hAnsi="HGｺﾞｼｯｸE"/>
                                <w:b/>
                                <w:color w:val="FF0000"/>
                                <w:sz w:val="52"/>
                                <w:szCs w:val="46"/>
                                <w14:textOutline w14:w="0" w14:cap="flat" w14:cmpd="sng" w14:algn="ctr">
                                  <w14:noFill/>
                                  <w14:prstDash w14:val="solid"/>
                                  <w14:round/>
                                </w14:textOutline>
                                <w14:props3d w14:extrusionH="57150" w14:contourW="0" w14:prstMaterial="softEdge">
                                  <w14:bevelT w14:w="25400" w14:h="38100" w14:prst="circle"/>
                                </w14:props3d>
                              </w:rPr>
                            </w:pPr>
                            <w:r w:rsidRPr="00AF75DC">
                              <w:rPr>
                                <w:rFonts w:ascii="HGｺﾞｼｯｸE" w:eastAsia="HGｺﾞｼｯｸE" w:hAnsi="HGｺﾞｼｯｸE" w:hint="eastAsia"/>
                                <w:b/>
                                <w:color w:val="FF0000"/>
                                <w:sz w:val="52"/>
                                <w:szCs w:val="46"/>
                                <w14:textOutline w14:w="0" w14:cap="flat" w14:cmpd="sng" w14:algn="ctr">
                                  <w14:noFill/>
                                  <w14:prstDash w14:val="solid"/>
                                  <w14:round/>
                                </w14:textOutline>
                                <w14:props3d w14:extrusionH="57150" w14:contourW="0" w14:prstMaterial="softEdge">
                                  <w14:bevelT w14:w="25400" w14:h="38100" w14:prst="circle"/>
                                </w14:props3d>
                              </w:rPr>
                              <w:t>風水害・土砂災害時の</w:t>
                            </w:r>
                          </w:p>
                          <w:p w:rsidR="00EE3D20" w:rsidRPr="00AF75DC" w:rsidRDefault="00EE3D20" w:rsidP="00EE3D20">
                            <w:pPr>
                              <w:jc w:val="center"/>
                              <w:rPr>
                                <w:rFonts w:ascii="HGｺﾞｼｯｸE" w:eastAsia="HGｺﾞｼｯｸE" w:hAnsi="HGｺﾞｼｯｸE"/>
                                <w:b/>
                                <w:color w:val="FF0000"/>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AF75DC">
                              <w:rPr>
                                <w:rFonts w:ascii="HGｺﾞｼｯｸE" w:eastAsia="HGｺﾞｼｯｸE" w:hAnsi="HGｺﾞｼｯｸE" w:hint="eastAsia"/>
                                <w:b/>
                                <w:color w:val="FF0000"/>
                                <w:sz w:val="52"/>
                                <w:szCs w:val="46"/>
                                <w14:textOutline w14:w="0" w14:cap="flat" w14:cmpd="sng" w14:algn="ctr">
                                  <w14:noFill/>
                                  <w14:prstDash w14:val="solid"/>
                                  <w14:round/>
                                </w14:textOutline>
                                <w14:props3d w14:extrusionH="57150" w14:contourW="0" w14:prstMaterial="softEdge">
                                  <w14:bevelT w14:w="25400" w14:h="38100" w14:prst="circle"/>
                                </w14:props3d>
                              </w:rPr>
                              <w:t>避難</w:t>
                            </w:r>
                            <w:r w:rsidR="00C6391B" w:rsidRPr="00AF75DC">
                              <w:rPr>
                                <w:rFonts w:ascii="HGｺﾞｼｯｸE" w:eastAsia="HGｺﾞｼｯｸE" w:hAnsi="HGｺﾞｼｯｸE" w:hint="eastAsia"/>
                                <w:b/>
                                <w:color w:val="FF0000"/>
                                <w:sz w:val="52"/>
                                <w:szCs w:val="46"/>
                                <w14:textOutline w14:w="0" w14:cap="flat" w14:cmpd="sng" w14:algn="ctr">
                                  <w14:noFill/>
                                  <w14:prstDash w14:val="solid"/>
                                  <w14:round/>
                                </w14:textOutline>
                                <w14:props3d w14:extrusionH="57150" w14:contourW="0" w14:prstMaterial="softEdge">
                                  <w14:bevelT w14:w="25400" w14:h="38100" w14:prst="circle"/>
                                </w14:props3d>
                              </w:rPr>
                              <w:t>の</w:t>
                            </w:r>
                            <w:r w:rsidRPr="00AF75DC">
                              <w:rPr>
                                <w:rFonts w:ascii="HGｺﾞｼｯｸE" w:eastAsia="HGｺﾞｼｯｸE" w:hAnsi="HGｺﾞｼｯｸE" w:hint="eastAsia"/>
                                <w:b/>
                                <w:color w:val="FF0000"/>
                                <w:sz w:val="52"/>
                                <w:szCs w:val="46"/>
                                <w14:textOutline w14:w="0" w14:cap="flat" w14:cmpd="sng" w14:algn="ctr">
                                  <w14:noFill/>
                                  <w14:prstDash w14:val="solid"/>
                                  <w14:round/>
                                </w14:textOutline>
                                <w14:props3d w14:extrusionH="57150" w14:contourW="0" w14:prstMaterial="softEdge">
                                  <w14:bevelT w14:w="25400" w14:h="38100" w14:prst="circle"/>
                                </w14:props3d>
                              </w:rPr>
                              <w:t>基準が変わり</w:t>
                            </w:r>
                            <w:r w:rsidR="00205927" w:rsidRPr="00AF75DC">
                              <w:rPr>
                                <w:rFonts w:ascii="HGｺﾞｼｯｸE" w:eastAsia="HGｺﾞｼｯｸE" w:hAnsi="HGｺﾞｼｯｸE" w:hint="eastAsia"/>
                                <w:b/>
                                <w:color w:val="FF0000"/>
                                <w:sz w:val="52"/>
                                <w:szCs w:val="46"/>
                                <w14:textOutline w14:w="0" w14:cap="flat" w14:cmpd="sng" w14:algn="ctr">
                                  <w14:noFill/>
                                  <w14:prstDash w14:val="solid"/>
                                  <w14:round/>
                                </w14:textOutline>
                                <w14:props3d w14:extrusionH="57150" w14:contourW="0" w14:prstMaterial="softEdge">
                                  <w14:bevelT w14:w="25400" w14:h="38100" w14:prst="circle"/>
                                </w14:props3d>
                              </w:rPr>
                              <w:t>ました</w:t>
                            </w:r>
                            <w:r w:rsidRPr="00AF75DC">
                              <w:rPr>
                                <w:rFonts w:ascii="HGｺﾞｼｯｸE" w:eastAsia="HGｺﾞｼｯｸE" w:hAnsi="HGｺﾞｼｯｸE" w:hint="eastAsia"/>
                                <w:b/>
                                <w:color w:val="FF0000"/>
                                <w:sz w:val="52"/>
                                <w:szCs w:val="46"/>
                                <w14:textOutline w14:w="0" w14:cap="flat" w14:cmpd="sng" w14:algn="ctr">
                                  <w14:noFill/>
                                  <w14:prstDash w14:val="solid"/>
                                  <w14:round/>
                                </w14:textOutline>
                                <w14:props3d w14:extrusionH="57150" w14:contourW="0" w14:prstMaterial="softEdge">
                                  <w14:bevelT w14:w="25400" w14:h="38100" w14:prst="circle"/>
                                </w14:props3d>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078FF58C" id="_x0000_t202" coordsize="21600,21600" o:spt="202" path="m,l,21600r21600,l21600,xe">
                <v:stroke joinstyle="miter"/>
                <v:path gradientshapeok="t" o:connecttype="rect"/>
              </v:shapetype>
              <v:shape id="テキスト ボックス 1" o:spid="_x0000_s1026" type="#_x0000_t202" style="position:absolute;left:0;text-align:left;margin-left:10.95pt;margin-top:-18.25pt;width:411.75pt;height:2in;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" filled="f" stroked="f">
                <v:textbox style="mso-fit-shape-to-text:t" inset="5.85pt,.7pt,5.85pt,.7pt">
                  <w:txbxContent>
                    <w:p w:rsidR="00EE3D20" w:rsidRPr="00AF75DC" w:rsidRDefault="00EE3D20" w:rsidP="00EE3D20">
                      <w:pPr>
                        <w:jc w:val="center"/>
                        <w:rPr>
                          <w:rFonts w:ascii="HGｺﾞｼｯｸE" w:eastAsia="HGｺﾞｼｯｸE" w:hAnsi="HGｺﾞｼｯｸE"/>
                          <w:b/>
                          <w:color w:val="FF0000"/>
                          <w:sz w:val="52"/>
                          <w:szCs w:val="46"/>
                          <w14:textOutline w14:w="0" w14:cap="flat" w14:cmpd="sng" w14:algn="ctr">
                            <w14:noFill/>
                            <w14:prstDash w14:val="solid"/>
                            <w14:round/>
                          </w14:textOutline>
                          <w14:props3d w14:extrusionH="57150" w14:contourW="0" w14:prstMaterial="softEdge">
                            <w14:bevelT w14:w="25400" w14:h="38100" w14:prst="circle"/>
                          </w14:props3d>
                        </w:rPr>
                      </w:pPr>
                      <w:r w:rsidRPr="00AF75DC">
                        <w:rPr>
                          <w:rFonts w:ascii="HGｺﾞｼｯｸE" w:eastAsia="HGｺﾞｼｯｸE" w:hAnsi="HGｺﾞｼｯｸE" w:hint="eastAsia"/>
                          <w:b/>
                          <w:color w:val="FF0000"/>
                          <w:sz w:val="52"/>
                          <w:szCs w:val="46"/>
                          <w14:textOutline w14:w="0" w14:cap="flat" w14:cmpd="sng" w14:algn="ctr">
                            <w14:noFill/>
                            <w14:prstDash w14:val="solid"/>
                            <w14:round/>
                          </w14:textOutline>
                          <w14:props3d w14:extrusionH="57150" w14:contourW="0" w14:prstMaterial="softEdge">
                            <w14:bevelT w14:w="25400" w14:h="38100" w14:prst="circle"/>
                          </w14:props3d>
                        </w:rPr>
                        <w:t>風水害・土砂災害時の</w:t>
                      </w:r>
                    </w:p>
                    <w:p w:rsidR="00EE3D20" w:rsidRPr="00AF75DC" w:rsidRDefault="00EE3D20" w:rsidP="00EE3D20">
                      <w:pPr>
                        <w:jc w:val="center"/>
                        <w:rPr>
                          <w:rFonts w:ascii="HGｺﾞｼｯｸE" w:eastAsia="HGｺﾞｼｯｸE" w:hAnsi="HGｺﾞｼｯｸE"/>
                          <w:b/>
                          <w:color w:val="FF0000"/>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AF75DC">
                        <w:rPr>
                          <w:rFonts w:ascii="HGｺﾞｼｯｸE" w:eastAsia="HGｺﾞｼｯｸE" w:hAnsi="HGｺﾞｼｯｸE" w:hint="eastAsia"/>
                          <w:b/>
                          <w:color w:val="FF0000"/>
                          <w:sz w:val="52"/>
                          <w:szCs w:val="46"/>
                          <w14:textOutline w14:w="0" w14:cap="flat" w14:cmpd="sng" w14:algn="ctr">
                            <w14:noFill/>
                            <w14:prstDash w14:val="solid"/>
                            <w14:round/>
                          </w14:textOutline>
                          <w14:props3d w14:extrusionH="57150" w14:contourW="0" w14:prstMaterial="softEdge">
                            <w14:bevelT w14:w="25400" w14:h="38100" w14:prst="circle"/>
                          </w14:props3d>
                        </w:rPr>
                        <w:t>避難</w:t>
                      </w:r>
                      <w:r w:rsidR="00C6391B" w:rsidRPr="00AF75DC">
                        <w:rPr>
                          <w:rFonts w:ascii="HGｺﾞｼｯｸE" w:eastAsia="HGｺﾞｼｯｸE" w:hAnsi="HGｺﾞｼｯｸE" w:hint="eastAsia"/>
                          <w:b/>
                          <w:color w:val="FF0000"/>
                          <w:sz w:val="52"/>
                          <w:szCs w:val="46"/>
                          <w14:textOutline w14:w="0" w14:cap="flat" w14:cmpd="sng" w14:algn="ctr">
                            <w14:noFill/>
                            <w14:prstDash w14:val="solid"/>
                            <w14:round/>
                          </w14:textOutline>
                          <w14:props3d w14:extrusionH="57150" w14:contourW="0" w14:prstMaterial="softEdge">
                            <w14:bevelT w14:w="25400" w14:h="38100" w14:prst="circle"/>
                          </w14:props3d>
                        </w:rPr>
                        <w:t>の</w:t>
                      </w:r>
                      <w:r w:rsidRPr="00AF75DC">
                        <w:rPr>
                          <w:rFonts w:ascii="HGｺﾞｼｯｸE" w:eastAsia="HGｺﾞｼｯｸE" w:hAnsi="HGｺﾞｼｯｸE" w:hint="eastAsia"/>
                          <w:b/>
                          <w:color w:val="FF0000"/>
                          <w:sz w:val="52"/>
                          <w:szCs w:val="46"/>
                          <w14:textOutline w14:w="0" w14:cap="flat" w14:cmpd="sng" w14:algn="ctr">
                            <w14:noFill/>
                            <w14:prstDash w14:val="solid"/>
                            <w14:round/>
                          </w14:textOutline>
                          <w14:props3d w14:extrusionH="57150" w14:contourW="0" w14:prstMaterial="softEdge">
                            <w14:bevelT w14:w="25400" w14:h="38100" w14:prst="circle"/>
                          </w14:props3d>
                        </w:rPr>
                        <w:t>基準が変わり</w:t>
                      </w:r>
                      <w:r w:rsidR="00205927" w:rsidRPr="00AF75DC">
                        <w:rPr>
                          <w:rFonts w:ascii="HGｺﾞｼｯｸE" w:eastAsia="HGｺﾞｼｯｸE" w:hAnsi="HGｺﾞｼｯｸE" w:hint="eastAsia"/>
                          <w:b/>
                          <w:color w:val="FF0000"/>
                          <w:sz w:val="52"/>
                          <w:szCs w:val="46"/>
                          <w14:textOutline w14:w="0" w14:cap="flat" w14:cmpd="sng" w14:algn="ctr">
                            <w14:noFill/>
                            <w14:prstDash w14:val="solid"/>
                            <w14:round/>
                          </w14:textOutline>
                          <w14:props3d w14:extrusionH="57150" w14:contourW="0" w14:prstMaterial="softEdge">
                            <w14:bevelT w14:w="25400" w14:h="38100" w14:prst="circle"/>
                          </w14:props3d>
                        </w:rPr>
                        <w:t>ました</w:t>
                      </w:r>
                      <w:r w:rsidRPr="00AF75DC">
                        <w:rPr>
                          <w:rFonts w:ascii="HGｺﾞｼｯｸE" w:eastAsia="HGｺﾞｼｯｸE" w:hAnsi="HGｺﾞｼｯｸE" w:hint="eastAsia"/>
                          <w:b/>
                          <w:color w:val="FF0000"/>
                          <w:sz w:val="52"/>
                          <w:szCs w:val="46"/>
                          <w14:textOutline w14:w="0" w14:cap="flat" w14:cmpd="sng" w14:algn="ctr">
                            <w14:noFill/>
                            <w14:prstDash w14:val="solid"/>
                            <w14:round/>
                          </w14:textOutline>
                          <w14:props3d w14:extrusionH="57150" w14:contourW="0" w14:prstMaterial="softEdge">
                            <w14:bevelT w14:w="25400" w14:h="38100" w14:prst="circle"/>
                          </w14:props3d>
                        </w:rPr>
                        <w:t>。</w:t>
                      </w:r>
                    </w:p>
                  </w:txbxContent>
                </v:textbox>
                <w10:wrap anchorx="margin"/>
              </v:shape>
            </w:pict>
          </mc:Fallback>
        </mc:AlternateContent>
      </w:r>
    </w:p>
    <w:p w:rsidR="00EE3D20" w:rsidRPr="00EE3D20" w:rsidRDefault="00EE3D20" w:rsidP="00EE3D20"/>
    <w:p w:rsidR="00EE3D20" w:rsidRPr="00EE3D20" w:rsidRDefault="00EE3D20" w:rsidP="00EE3D20"/>
    <w:p w:rsidR="00EE3D20" w:rsidRDefault="00EE3D20" w:rsidP="00EE3D20"/>
    <w:p w:rsidR="00006B54" w:rsidRPr="00EE3D20" w:rsidRDefault="00006B54" w:rsidP="00EE3D20">
      <w:bookmarkStart w:id="0" w:name="_GoBack"/>
      <w:bookmarkEnd w:id="0"/>
    </w:p>
    <w:p w:rsidR="00EE3D20" w:rsidRPr="00333A3F" w:rsidRDefault="00EE3D20" w:rsidP="00EE3D20">
      <w:pPr>
        <w:rPr>
          <w:rFonts w:asciiTheme="majorEastAsia" w:eastAsiaTheme="majorEastAsia" w:hAnsiTheme="majorEastAsia"/>
          <w:b/>
          <w:sz w:val="24"/>
        </w:rPr>
      </w:pPr>
      <w:r w:rsidRPr="00333A3F">
        <w:rPr>
          <w:rFonts w:asciiTheme="majorEastAsia" w:eastAsiaTheme="majorEastAsia" w:hAnsiTheme="majorEastAsia" w:hint="eastAsia"/>
          <w:b/>
          <w:sz w:val="24"/>
        </w:rPr>
        <w:t>１　背　景</w:t>
      </w:r>
    </w:p>
    <w:p w:rsidR="00C6391B" w:rsidRDefault="00EE3D20" w:rsidP="00C6391B">
      <w:pPr>
        <w:ind w:left="240" w:hangingChars="100" w:hanging="240"/>
        <w:rPr>
          <w:rFonts w:asciiTheme="majorEastAsia" w:eastAsiaTheme="majorEastAsia" w:hAnsiTheme="majorEastAsia"/>
          <w:b/>
          <w:color w:val="FF0000"/>
          <w:sz w:val="24"/>
          <w:u w:val="double"/>
        </w:rPr>
      </w:pPr>
      <w:r w:rsidRPr="00583B7F">
        <w:rPr>
          <w:rFonts w:asciiTheme="majorEastAsia" w:eastAsiaTheme="majorEastAsia" w:hAnsiTheme="majorEastAsia" w:hint="eastAsia"/>
          <w:sz w:val="24"/>
        </w:rPr>
        <w:t xml:space="preserve">　　</w:t>
      </w:r>
      <w:r w:rsidR="00C6391B" w:rsidRPr="00C6391B">
        <w:rPr>
          <w:rFonts w:asciiTheme="majorEastAsia" w:eastAsiaTheme="majorEastAsia" w:hAnsiTheme="majorEastAsia"/>
          <w:sz w:val="24"/>
        </w:rPr>
        <w:t>平成３０年７月に発生した西日本豪雨受け、内閣府では令和２年５月から５段階の警戒レベルを用いて、住民の直感的な避難行動を支援していましたが、避難勧告で避難すべきであることが理解されていないこと</w:t>
      </w:r>
      <w:r w:rsidR="00006B54">
        <w:rPr>
          <w:rFonts w:asciiTheme="majorEastAsia" w:eastAsiaTheme="majorEastAsia" w:hAnsiTheme="majorEastAsia" w:hint="eastAsia"/>
          <w:sz w:val="24"/>
        </w:rPr>
        <w:t>や</w:t>
      </w:r>
      <w:r w:rsidR="00C6391B" w:rsidRPr="00C6391B">
        <w:rPr>
          <w:rFonts w:asciiTheme="majorEastAsia" w:eastAsiaTheme="majorEastAsia" w:hAnsiTheme="majorEastAsia"/>
          <w:sz w:val="24"/>
        </w:rPr>
        <w:t>避難勧告と避難指示の違いが理解されておらず、避難指示が発令されるまで避難しない「指示待ち」の人が多いことなどから、</w:t>
      </w:r>
      <w:r w:rsidR="00C6391B" w:rsidRPr="00C6391B">
        <w:rPr>
          <w:rFonts w:asciiTheme="majorEastAsia" w:eastAsiaTheme="majorEastAsia" w:hAnsiTheme="majorEastAsia"/>
          <w:b/>
          <w:color w:val="FF0000"/>
          <w:sz w:val="24"/>
          <w:u w:val="double"/>
        </w:rPr>
        <w:t>令和３年５月２０日から避難勧告と避難指示が一本化されました。</w:t>
      </w:r>
    </w:p>
    <w:p w:rsidR="005C3CC6" w:rsidRPr="00583B7F" w:rsidRDefault="005C3CC6" w:rsidP="00006B54">
      <w:pPr>
        <w:rPr>
          <w:rFonts w:asciiTheme="majorEastAsia" w:eastAsiaTheme="majorEastAsia" w:hAnsiTheme="majorEastAsia"/>
          <w:sz w:val="24"/>
          <w:u w:val="double"/>
        </w:rPr>
      </w:pPr>
    </w:p>
    <w:p w:rsidR="00955C50" w:rsidRDefault="00955C50" w:rsidP="005C3CC6">
      <w:pPr>
        <w:rPr>
          <w:rFonts w:asciiTheme="majorEastAsia" w:eastAsiaTheme="majorEastAsia" w:hAnsiTheme="majorEastAsia"/>
          <w:sz w:val="24"/>
        </w:rPr>
      </w:pPr>
    </w:p>
    <w:p w:rsidR="00C6391B" w:rsidRPr="00333A3F" w:rsidRDefault="00C6391B" w:rsidP="005C3CC6">
      <w:pPr>
        <w:rPr>
          <w:rFonts w:asciiTheme="majorEastAsia" w:eastAsiaTheme="majorEastAsia" w:hAnsiTheme="majorEastAsia"/>
          <w:b/>
          <w:sz w:val="24"/>
        </w:rPr>
      </w:pPr>
      <w:r w:rsidRPr="00333A3F">
        <w:rPr>
          <w:rFonts w:asciiTheme="majorEastAsia" w:eastAsiaTheme="majorEastAsia" w:hAnsiTheme="majorEastAsia" w:hint="eastAsia"/>
          <w:b/>
          <w:sz w:val="24"/>
        </w:rPr>
        <w:t>２　警戒レベルとは</w:t>
      </w:r>
    </w:p>
    <w:p w:rsidR="00C6391B" w:rsidRDefault="00C6391B" w:rsidP="00C6391B">
      <w:pPr>
        <w:rPr>
          <w:rFonts w:asciiTheme="majorEastAsia" w:eastAsiaTheme="majorEastAsia" w:hAnsiTheme="majorEastAsia"/>
          <w:sz w:val="24"/>
        </w:rPr>
      </w:pPr>
      <w:r>
        <w:rPr>
          <w:rFonts w:asciiTheme="majorEastAsia" w:eastAsiaTheme="majorEastAsia" w:hAnsiTheme="majorEastAsia" w:hint="eastAsia"/>
          <w:sz w:val="24"/>
        </w:rPr>
        <w:t xml:space="preserve">　　</w:t>
      </w:r>
      <w:r w:rsidRPr="00C6391B">
        <w:rPr>
          <w:rFonts w:asciiTheme="majorEastAsia" w:eastAsiaTheme="majorEastAsia" w:hAnsiTheme="majorEastAsia"/>
          <w:sz w:val="24"/>
        </w:rPr>
        <w:t>居住者がとるべき行動と居住者に促す情報を関連付けるためのものです。</w:t>
      </w:r>
    </w:p>
    <w:p w:rsidR="00C6391B" w:rsidRDefault="00C6391B" w:rsidP="00C6391B">
      <w:pPr>
        <w:ind w:firstLineChars="200" w:firstLine="480"/>
        <w:rPr>
          <w:rFonts w:asciiTheme="majorEastAsia" w:eastAsiaTheme="majorEastAsia" w:hAnsiTheme="majorEastAsia"/>
          <w:sz w:val="24"/>
        </w:rPr>
      </w:pPr>
      <w:r w:rsidRPr="00C6391B">
        <w:rPr>
          <w:rFonts w:asciiTheme="majorEastAsia" w:eastAsiaTheme="majorEastAsia" w:hAnsiTheme="majorEastAsia"/>
          <w:sz w:val="24"/>
        </w:rPr>
        <w:t>警戒レベルを用いて配信された情報から、行動を直感的に理解することで、</w:t>
      </w:r>
    </w:p>
    <w:p w:rsidR="00C6391B" w:rsidRDefault="00C6391B" w:rsidP="00C6391B">
      <w:pPr>
        <w:ind w:firstLineChars="100" w:firstLine="240"/>
        <w:rPr>
          <w:rFonts w:asciiTheme="majorEastAsia" w:eastAsiaTheme="majorEastAsia" w:hAnsiTheme="majorEastAsia"/>
          <w:sz w:val="24"/>
        </w:rPr>
      </w:pPr>
      <w:r w:rsidRPr="00C6391B">
        <w:rPr>
          <w:rFonts w:asciiTheme="majorEastAsia" w:eastAsiaTheme="majorEastAsia" w:hAnsiTheme="majorEastAsia"/>
          <w:sz w:val="24"/>
        </w:rPr>
        <w:t>居住者等が避難の判断をするタイミングが明確になりました。</w:t>
      </w:r>
    </w:p>
    <w:p w:rsidR="00006B54" w:rsidRDefault="002551CE" w:rsidP="00C6391B">
      <w:pPr>
        <w:ind w:firstLineChars="100" w:firstLine="240"/>
        <w:rPr>
          <w:rFonts w:asciiTheme="majorEastAsia" w:eastAsiaTheme="majorEastAsia" w:hAnsiTheme="majorEastAsia"/>
          <w:b/>
          <w:color w:val="FF0000"/>
          <w:sz w:val="24"/>
          <w:u w:val="double"/>
        </w:rPr>
      </w:pPr>
      <w:r>
        <w:rPr>
          <w:rFonts w:asciiTheme="majorEastAsia" w:eastAsiaTheme="majorEastAsia" w:hAnsiTheme="majorEastAsia" w:hint="eastAsia"/>
          <w:sz w:val="24"/>
        </w:rPr>
        <w:t xml:space="preserve">　</w:t>
      </w:r>
      <w:r w:rsidR="00006B54" w:rsidRPr="00006B54">
        <w:rPr>
          <w:rFonts w:asciiTheme="majorEastAsia" w:eastAsiaTheme="majorEastAsia" w:hAnsiTheme="majorEastAsia" w:hint="eastAsia"/>
          <w:b/>
          <w:color w:val="FF0000"/>
          <w:sz w:val="24"/>
          <w:u w:val="double"/>
        </w:rPr>
        <w:t>従来、</w:t>
      </w:r>
      <w:r w:rsidRPr="00006B54">
        <w:rPr>
          <w:rFonts w:asciiTheme="majorEastAsia" w:eastAsiaTheme="majorEastAsia" w:hAnsiTheme="majorEastAsia" w:hint="eastAsia"/>
          <w:b/>
          <w:color w:val="FF0000"/>
          <w:sz w:val="24"/>
          <w:u w:val="double"/>
        </w:rPr>
        <w:t>避難勧告と避難指示</w:t>
      </w:r>
      <w:r w:rsidR="00006B54" w:rsidRPr="00006B54">
        <w:rPr>
          <w:rFonts w:asciiTheme="majorEastAsia" w:eastAsiaTheme="majorEastAsia" w:hAnsiTheme="majorEastAsia" w:hint="eastAsia"/>
          <w:b/>
          <w:color w:val="FF0000"/>
          <w:sz w:val="24"/>
          <w:u w:val="double"/>
        </w:rPr>
        <w:t>を発令する際</w:t>
      </w:r>
      <w:r w:rsidRPr="00006B54">
        <w:rPr>
          <w:rFonts w:asciiTheme="majorEastAsia" w:eastAsiaTheme="majorEastAsia" w:hAnsiTheme="majorEastAsia" w:hint="eastAsia"/>
          <w:b/>
          <w:color w:val="FF0000"/>
          <w:sz w:val="24"/>
          <w:u w:val="double"/>
        </w:rPr>
        <w:t>は</w:t>
      </w:r>
      <w:r w:rsidR="00006B54" w:rsidRPr="00006B54">
        <w:rPr>
          <w:rFonts w:asciiTheme="majorEastAsia" w:eastAsiaTheme="majorEastAsia" w:hAnsiTheme="majorEastAsia" w:hint="eastAsia"/>
          <w:b/>
          <w:color w:val="FF0000"/>
          <w:sz w:val="24"/>
          <w:u w:val="double"/>
        </w:rPr>
        <w:t>、共に警戒レベル４として避難</w:t>
      </w:r>
    </w:p>
    <w:p w:rsidR="002551CE" w:rsidRPr="00006B54" w:rsidRDefault="00006B54" w:rsidP="00C6391B">
      <w:pPr>
        <w:ind w:firstLineChars="100" w:firstLine="241"/>
        <w:rPr>
          <w:rFonts w:asciiTheme="majorEastAsia" w:eastAsiaTheme="majorEastAsia" w:hAnsiTheme="majorEastAsia"/>
          <w:b/>
          <w:color w:val="FF0000"/>
          <w:sz w:val="24"/>
          <w:u w:val="double"/>
        </w:rPr>
      </w:pPr>
      <w:r w:rsidRPr="00006B54">
        <w:rPr>
          <w:rFonts w:asciiTheme="majorEastAsia" w:eastAsiaTheme="majorEastAsia" w:hAnsiTheme="majorEastAsia" w:hint="eastAsia"/>
          <w:b/>
          <w:color w:val="FF0000"/>
          <w:sz w:val="24"/>
          <w:u w:val="double"/>
        </w:rPr>
        <w:t>情報を発令していましたが、今後、「警戒レベル４避難指示」に統一されます。</w:t>
      </w:r>
    </w:p>
    <w:p w:rsidR="00C6391B" w:rsidRDefault="00AF75DC" w:rsidP="002551CE">
      <w:pPr>
        <w:jc w:val="left"/>
        <w:rPr>
          <w:rFonts w:asciiTheme="majorEastAsia" w:eastAsiaTheme="majorEastAsia" w:hAnsiTheme="majorEastAsia"/>
          <w:sz w:val="24"/>
        </w:rPr>
      </w:pPr>
      <w:r>
        <w:rPr>
          <w:rFonts w:asciiTheme="majorEastAsia" w:eastAsiaTheme="majorEastAsia" w:hAnsiTheme="majorEastAsia"/>
          <w:noProof/>
          <w:sz w:val="24"/>
        </w:rPr>
        <w:drawing>
          <wp:anchor distT="0" distB="0" distL="114300" distR="114300" simplePos="0" relativeHeight="251662336" behindDoc="1" locked="0" layoutInCell="1" allowOverlap="1">
            <wp:simplePos x="0" y="0"/>
            <wp:positionH relativeFrom="column">
              <wp:posOffset>-387350</wp:posOffset>
            </wp:positionH>
            <wp:positionV relativeFrom="paragraph">
              <wp:posOffset>259715</wp:posOffset>
            </wp:positionV>
            <wp:extent cx="6487396" cy="3752850"/>
            <wp:effectExtent l="0" t="0" r="889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7396" cy="375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391B" w:rsidRDefault="00C6391B" w:rsidP="005C3CC6">
      <w:pPr>
        <w:rPr>
          <w:rFonts w:asciiTheme="majorEastAsia" w:eastAsiaTheme="majorEastAsia" w:hAnsiTheme="majorEastAsia"/>
          <w:sz w:val="24"/>
        </w:rPr>
      </w:pPr>
    </w:p>
    <w:p w:rsidR="00DE64C4" w:rsidRDefault="00DE64C4" w:rsidP="005C3CC6">
      <w:pPr>
        <w:rPr>
          <w:rFonts w:asciiTheme="majorEastAsia" w:eastAsiaTheme="majorEastAsia" w:hAnsiTheme="majorEastAsia"/>
          <w:sz w:val="24"/>
        </w:rPr>
      </w:pPr>
    </w:p>
    <w:p w:rsidR="00AF75DC" w:rsidRDefault="00AF75DC" w:rsidP="005C3CC6">
      <w:pPr>
        <w:rPr>
          <w:rFonts w:asciiTheme="majorEastAsia" w:eastAsiaTheme="majorEastAsia" w:hAnsiTheme="majorEastAsia"/>
          <w:sz w:val="24"/>
        </w:rPr>
      </w:pPr>
    </w:p>
    <w:p w:rsidR="00AF75DC" w:rsidRDefault="00AF75DC" w:rsidP="005C3CC6">
      <w:pPr>
        <w:rPr>
          <w:rFonts w:asciiTheme="majorEastAsia" w:eastAsiaTheme="majorEastAsia" w:hAnsiTheme="majorEastAsia"/>
          <w:sz w:val="24"/>
        </w:rPr>
      </w:pPr>
    </w:p>
    <w:p w:rsidR="00AF75DC" w:rsidRDefault="00AF75DC" w:rsidP="005C3CC6">
      <w:pPr>
        <w:rPr>
          <w:rFonts w:asciiTheme="majorEastAsia" w:eastAsiaTheme="majorEastAsia" w:hAnsiTheme="majorEastAsia"/>
          <w:sz w:val="24"/>
        </w:rPr>
      </w:pPr>
    </w:p>
    <w:p w:rsidR="00AF75DC" w:rsidRDefault="00AF75DC" w:rsidP="005C3CC6">
      <w:pPr>
        <w:rPr>
          <w:rFonts w:asciiTheme="majorEastAsia" w:eastAsiaTheme="majorEastAsia" w:hAnsiTheme="majorEastAsia"/>
          <w:sz w:val="24"/>
        </w:rPr>
      </w:pPr>
    </w:p>
    <w:p w:rsidR="00AF75DC" w:rsidRDefault="00AF75DC" w:rsidP="005C3CC6">
      <w:pPr>
        <w:rPr>
          <w:rFonts w:asciiTheme="majorEastAsia" w:eastAsiaTheme="majorEastAsia" w:hAnsiTheme="majorEastAsia"/>
          <w:sz w:val="24"/>
        </w:rPr>
      </w:pPr>
    </w:p>
    <w:p w:rsidR="00AF75DC" w:rsidRDefault="00AF75DC" w:rsidP="005C3CC6">
      <w:pPr>
        <w:rPr>
          <w:rFonts w:asciiTheme="majorEastAsia" w:eastAsiaTheme="majorEastAsia" w:hAnsiTheme="majorEastAsia"/>
          <w:sz w:val="24"/>
        </w:rPr>
      </w:pPr>
    </w:p>
    <w:p w:rsidR="00AF75DC" w:rsidRDefault="00AF75DC" w:rsidP="005C3CC6">
      <w:pPr>
        <w:rPr>
          <w:rFonts w:asciiTheme="majorEastAsia" w:eastAsiaTheme="majorEastAsia" w:hAnsiTheme="majorEastAsia"/>
          <w:sz w:val="24"/>
        </w:rPr>
      </w:pPr>
    </w:p>
    <w:p w:rsidR="00AF75DC" w:rsidRDefault="00AF75DC" w:rsidP="005C3CC6">
      <w:pPr>
        <w:rPr>
          <w:rFonts w:asciiTheme="majorEastAsia" w:eastAsiaTheme="majorEastAsia" w:hAnsiTheme="majorEastAsia"/>
          <w:sz w:val="24"/>
        </w:rPr>
      </w:pPr>
    </w:p>
    <w:p w:rsidR="00AF75DC" w:rsidRDefault="00AF75DC" w:rsidP="005C3CC6">
      <w:pPr>
        <w:rPr>
          <w:rFonts w:asciiTheme="majorEastAsia" w:eastAsiaTheme="majorEastAsia" w:hAnsiTheme="majorEastAsia"/>
          <w:sz w:val="24"/>
        </w:rPr>
      </w:pPr>
    </w:p>
    <w:p w:rsidR="00AF75DC" w:rsidRDefault="00AF75DC" w:rsidP="005C3CC6">
      <w:pPr>
        <w:rPr>
          <w:rFonts w:asciiTheme="majorEastAsia" w:eastAsiaTheme="majorEastAsia" w:hAnsiTheme="majorEastAsia"/>
          <w:sz w:val="24"/>
        </w:rPr>
      </w:pPr>
    </w:p>
    <w:p w:rsidR="00AF75DC" w:rsidRDefault="00AF75DC" w:rsidP="005C3CC6">
      <w:pPr>
        <w:rPr>
          <w:rFonts w:asciiTheme="majorEastAsia" w:eastAsiaTheme="majorEastAsia" w:hAnsiTheme="majorEastAsia"/>
          <w:sz w:val="24"/>
        </w:rPr>
      </w:pPr>
    </w:p>
    <w:p w:rsidR="00AF75DC" w:rsidRDefault="00AF75DC" w:rsidP="005C3CC6">
      <w:pPr>
        <w:rPr>
          <w:rFonts w:asciiTheme="majorEastAsia" w:eastAsiaTheme="majorEastAsia" w:hAnsiTheme="majorEastAsia"/>
          <w:sz w:val="24"/>
        </w:rPr>
      </w:pPr>
    </w:p>
    <w:p w:rsidR="00AF75DC" w:rsidRDefault="00AF75DC" w:rsidP="005C3CC6">
      <w:pPr>
        <w:rPr>
          <w:rFonts w:asciiTheme="majorEastAsia" w:eastAsiaTheme="majorEastAsia" w:hAnsiTheme="majorEastAsia"/>
          <w:sz w:val="24"/>
        </w:rPr>
      </w:pPr>
    </w:p>
    <w:p w:rsidR="00AF75DC" w:rsidRDefault="00AF75DC" w:rsidP="005C3CC6">
      <w:pPr>
        <w:rPr>
          <w:rFonts w:asciiTheme="majorEastAsia" w:eastAsiaTheme="majorEastAsia" w:hAnsiTheme="majorEastAsia"/>
          <w:sz w:val="24"/>
        </w:rPr>
      </w:pPr>
    </w:p>
    <w:p w:rsidR="00AF75DC" w:rsidRDefault="00AF75DC" w:rsidP="005C3CC6">
      <w:pPr>
        <w:rPr>
          <w:rFonts w:asciiTheme="majorEastAsia" w:eastAsiaTheme="majorEastAsia" w:hAnsiTheme="majorEastAsia"/>
          <w:sz w:val="24"/>
        </w:rPr>
      </w:pPr>
    </w:p>
    <w:p w:rsidR="00AF75DC" w:rsidRDefault="00AF75DC" w:rsidP="005C3CC6">
      <w:pPr>
        <w:rPr>
          <w:rFonts w:asciiTheme="majorEastAsia" w:eastAsiaTheme="majorEastAsia" w:hAnsiTheme="majorEastAsia" w:hint="eastAsia"/>
          <w:sz w:val="24"/>
        </w:rPr>
      </w:pPr>
    </w:p>
    <w:p w:rsidR="00955C50" w:rsidRPr="00333A3F" w:rsidRDefault="00070B3E" w:rsidP="00955C50">
      <w:pPr>
        <w:rPr>
          <w:rFonts w:asciiTheme="majorEastAsia" w:eastAsiaTheme="majorEastAsia" w:hAnsiTheme="majorEastAsia"/>
          <w:b/>
          <w:color w:val="000000" w:themeColor="text1"/>
          <w:sz w:val="24"/>
        </w:rPr>
      </w:pPr>
      <w:r w:rsidRPr="00333A3F">
        <w:rPr>
          <w:rFonts w:asciiTheme="majorEastAsia" w:eastAsiaTheme="majorEastAsia" w:hAnsiTheme="majorEastAsia" w:hint="eastAsia"/>
          <w:b/>
          <w:color w:val="000000" w:themeColor="text1"/>
          <w:sz w:val="24"/>
        </w:rPr>
        <w:lastRenderedPageBreak/>
        <w:t>３</w:t>
      </w:r>
      <w:r w:rsidR="00955C50" w:rsidRPr="00333A3F">
        <w:rPr>
          <w:rFonts w:asciiTheme="majorEastAsia" w:eastAsiaTheme="majorEastAsia" w:hAnsiTheme="majorEastAsia" w:hint="eastAsia"/>
          <w:b/>
          <w:color w:val="000000" w:themeColor="text1"/>
          <w:sz w:val="24"/>
        </w:rPr>
        <w:t xml:space="preserve">　</w:t>
      </w:r>
      <w:r w:rsidR="00127EC1" w:rsidRPr="00333A3F">
        <w:rPr>
          <w:rFonts w:asciiTheme="majorEastAsia" w:eastAsiaTheme="majorEastAsia" w:hAnsiTheme="majorEastAsia" w:hint="eastAsia"/>
          <w:b/>
          <w:color w:val="000000" w:themeColor="text1"/>
          <w:sz w:val="24"/>
        </w:rPr>
        <w:t>注意事項</w:t>
      </w:r>
    </w:p>
    <w:p w:rsidR="000F03D2" w:rsidRDefault="00127EC1" w:rsidP="000F03D2">
      <w:pPr>
        <w:rPr>
          <w:rFonts w:asciiTheme="majorEastAsia" w:eastAsiaTheme="majorEastAsia" w:hAnsiTheme="majorEastAsia"/>
          <w:sz w:val="24"/>
        </w:rPr>
      </w:pPr>
      <w:r w:rsidRPr="00583B7F">
        <w:rPr>
          <w:rFonts w:asciiTheme="majorEastAsia" w:eastAsiaTheme="majorEastAsia" w:hAnsiTheme="majorEastAsia" w:hint="eastAsia"/>
          <w:sz w:val="24"/>
        </w:rPr>
        <w:t xml:space="preserve">　　災害時は、気象庁、国土交通省などから、たくさんの防災気象情報が</w:t>
      </w:r>
      <w:r w:rsidR="000F03D2">
        <w:rPr>
          <w:rFonts w:asciiTheme="majorEastAsia" w:eastAsiaTheme="majorEastAsia" w:hAnsiTheme="majorEastAsia" w:hint="eastAsia"/>
          <w:sz w:val="24"/>
        </w:rPr>
        <w:t>テレビ</w:t>
      </w:r>
    </w:p>
    <w:p w:rsidR="00127EC1" w:rsidRPr="00583B7F" w:rsidRDefault="00127EC1" w:rsidP="000F03D2">
      <w:pPr>
        <w:ind w:firstLineChars="100" w:firstLine="240"/>
        <w:rPr>
          <w:rFonts w:asciiTheme="majorEastAsia" w:eastAsiaTheme="majorEastAsia" w:hAnsiTheme="majorEastAsia"/>
          <w:sz w:val="24"/>
        </w:rPr>
      </w:pPr>
      <w:r w:rsidRPr="00583B7F">
        <w:rPr>
          <w:rFonts w:asciiTheme="majorEastAsia" w:eastAsiaTheme="majorEastAsia" w:hAnsiTheme="majorEastAsia" w:hint="eastAsia"/>
          <w:sz w:val="24"/>
        </w:rPr>
        <w:t>等</w:t>
      </w:r>
      <w:r w:rsidR="000F03D2">
        <w:rPr>
          <w:rFonts w:asciiTheme="majorEastAsia" w:eastAsiaTheme="majorEastAsia" w:hAnsiTheme="majorEastAsia" w:hint="eastAsia"/>
          <w:sz w:val="24"/>
        </w:rPr>
        <w:t>で</w:t>
      </w:r>
      <w:r w:rsidRPr="00583B7F">
        <w:rPr>
          <w:rFonts w:asciiTheme="majorEastAsia" w:eastAsiaTheme="majorEastAsia" w:hAnsiTheme="majorEastAsia" w:hint="eastAsia"/>
          <w:sz w:val="24"/>
        </w:rPr>
        <w:t>配信されます。</w:t>
      </w:r>
    </w:p>
    <w:p w:rsidR="00006B54" w:rsidRDefault="00127EC1" w:rsidP="000F03D2">
      <w:pPr>
        <w:ind w:firstLineChars="100" w:firstLine="240"/>
        <w:rPr>
          <w:rFonts w:asciiTheme="majorEastAsia" w:eastAsiaTheme="majorEastAsia" w:hAnsiTheme="majorEastAsia"/>
          <w:b/>
          <w:color w:val="FF0000"/>
          <w:sz w:val="24"/>
        </w:rPr>
      </w:pPr>
      <w:r w:rsidRPr="00583B7F">
        <w:rPr>
          <w:rFonts w:asciiTheme="majorEastAsia" w:eastAsiaTheme="majorEastAsia" w:hAnsiTheme="majorEastAsia" w:hint="eastAsia"/>
          <w:sz w:val="24"/>
        </w:rPr>
        <w:t xml:space="preserve">　しかし、</w:t>
      </w:r>
      <w:r w:rsidRPr="00006B54">
        <w:rPr>
          <w:rFonts w:asciiTheme="majorEastAsia" w:eastAsiaTheme="majorEastAsia" w:hAnsiTheme="majorEastAsia" w:hint="eastAsia"/>
          <w:b/>
          <w:color w:val="FF0000"/>
          <w:sz w:val="24"/>
        </w:rPr>
        <w:t>警戒レベルを用いた避難</w:t>
      </w:r>
      <w:r w:rsidR="00DE64C4" w:rsidRPr="00006B54">
        <w:rPr>
          <w:rFonts w:asciiTheme="majorEastAsia" w:eastAsiaTheme="majorEastAsia" w:hAnsiTheme="majorEastAsia" w:hint="eastAsia"/>
          <w:b/>
          <w:color w:val="FF0000"/>
          <w:sz w:val="24"/>
        </w:rPr>
        <w:t>情報の</w:t>
      </w:r>
      <w:r w:rsidR="000F03D2" w:rsidRPr="00006B54">
        <w:rPr>
          <w:rFonts w:asciiTheme="majorEastAsia" w:eastAsiaTheme="majorEastAsia" w:hAnsiTheme="majorEastAsia" w:hint="eastAsia"/>
          <w:b/>
          <w:color w:val="FF0000"/>
          <w:sz w:val="24"/>
        </w:rPr>
        <w:t>発令</w:t>
      </w:r>
      <w:r w:rsidRPr="00006B54">
        <w:rPr>
          <w:rFonts w:asciiTheme="majorEastAsia" w:eastAsiaTheme="majorEastAsia" w:hAnsiTheme="majorEastAsia" w:hint="eastAsia"/>
          <w:b/>
          <w:color w:val="FF0000"/>
          <w:sz w:val="24"/>
        </w:rPr>
        <w:t>は、気象</w:t>
      </w:r>
      <w:r w:rsidR="00DE64C4" w:rsidRPr="00006B54">
        <w:rPr>
          <w:rFonts w:asciiTheme="majorEastAsia" w:eastAsiaTheme="majorEastAsia" w:hAnsiTheme="majorEastAsia" w:hint="eastAsia"/>
          <w:b/>
          <w:color w:val="FF0000"/>
          <w:sz w:val="24"/>
        </w:rPr>
        <w:t>状況</w:t>
      </w:r>
      <w:r w:rsidR="009B3CE0" w:rsidRPr="00006B54">
        <w:rPr>
          <w:rFonts w:asciiTheme="majorEastAsia" w:eastAsiaTheme="majorEastAsia" w:hAnsiTheme="majorEastAsia" w:hint="eastAsia"/>
          <w:b/>
          <w:color w:val="FF0000"/>
          <w:sz w:val="24"/>
        </w:rPr>
        <w:t>や</w:t>
      </w:r>
      <w:r w:rsidR="000F03D2" w:rsidRPr="00006B54">
        <w:rPr>
          <w:rFonts w:asciiTheme="majorEastAsia" w:eastAsiaTheme="majorEastAsia" w:hAnsiTheme="majorEastAsia" w:hint="eastAsia"/>
          <w:b/>
          <w:color w:val="FF0000"/>
          <w:sz w:val="24"/>
        </w:rPr>
        <w:t>災害地域の特</w:t>
      </w:r>
    </w:p>
    <w:p w:rsidR="00127EC1" w:rsidRPr="00006B54" w:rsidRDefault="000F03D2" w:rsidP="000F03D2">
      <w:pPr>
        <w:ind w:firstLineChars="100" w:firstLine="241"/>
        <w:rPr>
          <w:rFonts w:asciiTheme="majorEastAsia" w:eastAsiaTheme="majorEastAsia" w:hAnsiTheme="majorEastAsia"/>
          <w:b/>
          <w:color w:val="FF0000"/>
          <w:sz w:val="24"/>
        </w:rPr>
      </w:pPr>
      <w:r w:rsidRPr="00006B54">
        <w:rPr>
          <w:rFonts w:asciiTheme="majorEastAsia" w:eastAsiaTheme="majorEastAsia" w:hAnsiTheme="majorEastAsia" w:hint="eastAsia"/>
          <w:b/>
          <w:color w:val="FF0000"/>
          <w:sz w:val="24"/>
        </w:rPr>
        <w:t>性</w:t>
      </w:r>
      <w:r w:rsidR="009B3CE0" w:rsidRPr="00006B54">
        <w:rPr>
          <w:rFonts w:asciiTheme="majorEastAsia" w:eastAsiaTheme="majorEastAsia" w:hAnsiTheme="majorEastAsia" w:hint="eastAsia"/>
          <w:b/>
          <w:color w:val="FF0000"/>
          <w:sz w:val="24"/>
        </w:rPr>
        <w:t>、</w:t>
      </w:r>
      <w:r w:rsidR="00127EC1" w:rsidRPr="00006B54">
        <w:rPr>
          <w:rFonts w:asciiTheme="majorEastAsia" w:eastAsiaTheme="majorEastAsia" w:hAnsiTheme="majorEastAsia" w:hint="eastAsia"/>
          <w:b/>
          <w:color w:val="FF0000"/>
          <w:sz w:val="24"/>
        </w:rPr>
        <w:t>今後の予測等を</w:t>
      </w:r>
      <w:r w:rsidRPr="00006B54">
        <w:rPr>
          <w:rFonts w:asciiTheme="majorEastAsia" w:eastAsiaTheme="majorEastAsia" w:hAnsiTheme="majorEastAsia" w:hint="eastAsia"/>
          <w:b/>
          <w:color w:val="FF0000"/>
          <w:sz w:val="24"/>
        </w:rPr>
        <w:t>考慮して</w:t>
      </w:r>
      <w:r w:rsidR="00127EC1" w:rsidRPr="00006B54">
        <w:rPr>
          <w:rFonts w:asciiTheme="majorEastAsia" w:eastAsiaTheme="majorEastAsia" w:hAnsiTheme="majorEastAsia" w:hint="eastAsia"/>
          <w:b/>
          <w:color w:val="FF0000"/>
          <w:sz w:val="24"/>
        </w:rPr>
        <w:t>、市が発令するものです。</w:t>
      </w:r>
    </w:p>
    <w:p w:rsidR="001250F4" w:rsidRPr="00C12418" w:rsidRDefault="000F03D2" w:rsidP="000F03D2">
      <w:pPr>
        <w:ind w:firstLineChars="100" w:firstLine="240"/>
        <w:rPr>
          <w:rFonts w:asciiTheme="majorEastAsia" w:eastAsiaTheme="majorEastAsia" w:hAnsiTheme="majorEastAsia"/>
          <w:sz w:val="24"/>
          <w:u w:val="double"/>
        </w:rPr>
      </w:pPr>
      <w:r>
        <w:rPr>
          <w:rFonts w:asciiTheme="majorEastAsia" w:eastAsiaTheme="majorEastAsia" w:hAnsiTheme="majorEastAsia" w:hint="eastAsia"/>
          <w:color w:val="FF0000"/>
          <w:sz w:val="24"/>
        </w:rPr>
        <w:t xml:space="preserve">　</w:t>
      </w:r>
      <w:r w:rsidRPr="000F03D2">
        <w:rPr>
          <w:rFonts w:asciiTheme="majorEastAsia" w:eastAsiaTheme="majorEastAsia" w:hAnsiTheme="majorEastAsia" w:hint="eastAsia"/>
          <w:sz w:val="24"/>
        </w:rPr>
        <w:t>したがって、</w:t>
      </w:r>
      <w:r w:rsidR="001250F4" w:rsidRPr="00C12418">
        <w:rPr>
          <w:rFonts w:asciiTheme="majorEastAsia" w:eastAsiaTheme="majorEastAsia" w:hAnsiTheme="majorEastAsia" w:hint="eastAsia"/>
          <w:sz w:val="24"/>
          <w:u w:val="double"/>
        </w:rPr>
        <w:t>防災気象情報と市が発令する避難情報のタイミングが必ずし</w:t>
      </w:r>
    </w:p>
    <w:p w:rsidR="009B3CE0" w:rsidRDefault="001250F4" w:rsidP="000F03D2">
      <w:pPr>
        <w:ind w:firstLineChars="100" w:firstLine="240"/>
        <w:rPr>
          <w:rFonts w:asciiTheme="majorEastAsia" w:eastAsiaTheme="majorEastAsia" w:hAnsiTheme="majorEastAsia"/>
          <w:sz w:val="24"/>
        </w:rPr>
      </w:pPr>
      <w:r w:rsidRPr="00C12418">
        <w:rPr>
          <w:rFonts w:asciiTheme="majorEastAsia" w:eastAsiaTheme="majorEastAsia" w:hAnsiTheme="majorEastAsia" w:hint="eastAsia"/>
          <w:sz w:val="24"/>
          <w:u w:val="double"/>
        </w:rPr>
        <w:t>も同時になるわけではありません</w:t>
      </w:r>
      <w:r>
        <w:rPr>
          <w:rFonts w:asciiTheme="majorEastAsia" w:eastAsiaTheme="majorEastAsia" w:hAnsiTheme="majorEastAsia" w:hint="eastAsia"/>
          <w:sz w:val="24"/>
        </w:rPr>
        <w:t>ので、市民の</w:t>
      </w:r>
      <w:r w:rsidR="009B3CE0">
        <w:rPr>
          <w:rFonts w:asciiTheme="majorEastAsia" w:eastAsiaTheme="majorEastAsia" w:hAnsiTheme="majorEastAsia" w:hint="eastAsia"/>
          <w:sz w:val="24"/>
        </w:rPr>
        <w:t>皆さんは、防災気象情報を</w:t>
      </w:r>
      <w:r>
        <w:rPr>
          <w:rFonts w:asciiTheme="majorEastAsia" w:eastAsiaTheme="majorEastAsia" w:hAnsiTheme="majorEastAsia" w:hint="eastAsia"/>
          <w:sz w:val="24"/>
        </w:rPr>
        <w:t>参考</w:t>
      </w:r>
    </w:p>
    <w:p w:rsidR="00DE64C4" w:rsidRPr="00583B7F" w:rsidRDefault="001250F4" w:rsidP="00DE64C4">
      <w:pPr>
        <w:ind w:leftChars="100" w:left="210"/>
        <w:rPr>
          <w:rFonts w:asciiTheme="majorEastAsia" w:eastAsiaTheme="majorEastAsia" w:hAnsiTheme="majorEastAsia"/>
          <w:sz w:val="24"/>
          <w:u w:val="double"/>
        </w:rPr>
      </w:pPr>
      <w:r>
        <w:rPr>
          <w:rFonts w:asciiTheme="majorEastAsia" w:eastAsiaTheme="majorEastAsia" w:hAnsiTheme="majorEastAsia" w:hint="eastAsia"/>
          <w:sz w:val="24"/>
        </w:rPr>
        <w:t>に</w:t>
      </w:r>
      <w:r w:rsidR="00DE64C4">
        <w:rPr>
          <w:rFonts w:asciiTheme="majorEastAsia" w:eastAsiaTheme="majorEastAsia" w:hAnsiTheme="majorEastAsia" w:hint="eastAsia"/>
          <w:color w:val="000000" w:themeColor="text1"/>
          <w:sz w:val="24"/>
        </w:rPr>
        <w:t>「自らの命は自らが守る」意識を持ち、自宅の災害リスクととるべき行動を確認しましょう。</w:t>
      </w:r>
    </w:p>
    <w:p w:rsidR="00127EC1" w:rsidRPr="00006B54" w:rsidRDefault="00127EC1" w:rsidP="00127EC1">
      <w:pPr>
        <w:ind w:firstLineChars="100" w:firstLine="240"/>
        <w:rPr>
          <w:rFonts w:asciiTheme="majorEastAsia" w:eastAsiaTheme="majorEastAsia" w:hAnsiTheme="majorEastAsia"/>
          <w:sz w:val="24"/>
          <w:u w:val="double"/>
        </w:rPr>
      </w:pPr>
      <w:r w:rsidRPr="00006B54">
        <w:rPr>
          <w:rFonts w:asciiTheme="majorEastAsia" w:eastAsiaTheme="majorEastAsia" w:hAnsiTheme="majorEastAsia" w:hint="eastAsia"/>
          <w:sz w:val="24"/>
          <w:u w:val="double"/>
        </w:rPr>
        <w:t xml:space="preserve">　</w:t>
      </w:r>
      <w:r w:rsidR="001250F4" w:rsidRPr="00006B54">
        <w:rPr>
          <w:rFonts w:asciiTheme="majorEastAsia" w:eastAsiaTheme="majorEastAsia" w:hAnsiTheme="majorEastAsia" w:hint="eastAsia"/>
          <w:sz w:val="24"/>
          <w:u w:val="double"/>
        </w:rPr>
        <w:t xml:space="preserve">※　</w:t>
      </w:r>
      <w:r w:rsidRPr="00006B54">
        <w:rPr>
          <w:rFonts w:asciiTheme="majorEastAsia" w:eastAsiaTheme="majorEastAsia" w:hAnsiTheme="majorEastAsia" w:hint="eastAsia"/>
          <w:sz w:val="24"/>
          <w:u w:val="double"/>
        </w:rPr>
        <w:t>別紙「風水害・土砂災害における私の行動表」（秦野市版）を</w:t>
      </w:r>
      <w:r w:rsidR="001250F4" w:rsidRPr="00006B54">
        <w:rPr>
          <w:rFonts w:asciiTheme="majorEastAsia" w:eastAsiaTheme="majorEastAsia" w:hAnsiTheme="majorEastAsia" w:hint="eastAsia"/>
          <w:sz w:val="24"/>
          <w:u w:val="double"/>
        </w:rPr>
        <w:t>参考</w:t>
      </w:r>
    </w:p>
    <w:p w:rsidR="00333A3F" w:rsidRDefault="00333A3F" w:rsidP="002D26FC">
      <w:pPr>
        <w:rPr>
          <w:rFonts w:asciiTheme="majorEastAsia" w:eastAsiaTheme="majorEastAsia" w:hAnsiTheme="majorEastAsia"/>
          <w:sz w:val="24"/>
        </w:rPr>
      </w:pPr>
    </w:p>
    <w:p w:rsidR="002D26FC" w:rsidRPr="00333A3F" w:rsidRDefault="00070B3E" w:rsidP="002D26FC">
      <w:pPr>
        <w:rPr>
          <w:rFonts w:asciiTheme="majorEastAsia" w:eastAsiaTheme="majorEastAsia" w:hAnsiTheme="majorEastAsia"/>
          <w:b/>
          <w:sz w:val="24"/>
        </w:rPr>
      </w:pPr>
      <w:r w:rsidRPr="00333A3F">
        <w:rPr>
          <w:rFonts w:asciiTheme="majorEastAsia" w:eastAsiaTheme="majorEastAsia" w:hAnsiTheme="majorEastAsia" w:hint="eastAsia"/>
          <w:b/>
          <w:sz w:val="24"/>
        </w:rPr>
        <w:t>４</w:t>
      </w:r>
      <w:r w:rsidR="002D26FC" w:rsidRPr="00333A3F">
        <w:rPr>
          <w:rFonts w:asciiTheme="majorEastAsia" w:eastAsiaTheme="majorEastAsia" w:hAnsiTheme="majorEastAsia" w:hint="eastAsia"/>
          <w:b/>
          <w:sz w:val="24"/>
        </w:rPr>
        <w:t xml:space="preserve">　市が発令する方法</w:t>
      </w:r>
    </w:p>
    <w:p w:rsidR="00006B54" w:rsidRDefault="002D26FC" w:rsidP="002D26FC">
      <w:pPr>
        <w:ind w:firstLineChars="100" w:firstLine="240"/>
        <w:rPr>
          <w:rFonts w:asciiTheme="majorEastAsia" w:eastAsiaTheme="majorEastAsia" w:hAnsiTheme="majorEastAsia"/>
          <w:sz w:val="24"/>
        </w:rPr>
      </w:pPr>
      <w:r w:rsidRPr="00583B7F">
        <w:rPr>
          <w:rFonts w:asciiTheme="majorEastAsia" w:eastAsiaTheme="majorEastAsia" w:hAnsiTheme="majorEastAsia" w:hint="eastAsia"/>
          <w:sz w:val="24"/>
        </w:rPr>
        <w:t xml:space="preserve">　緊急情報配信メール（登録</w:t>
      </w:r>
      <w:r w:rsidR="00DE64C4">
        <w:rPr>
          <w:rFonts w:asciiTheme="majorEastAsia" w:eastAsiaTheme="majorEastAsia" w:hAnsiTheme="majorEastAsia" w:hint="eastAsia"/>
          <w:sz w:val="24"/>
        </w:rPr>
        <w:t>している</w:t>
      </w:r>
      <w:r w:rsidRPr="00583B7F">
        <w:rPr>
          <w:rFonts w:asciiTheme="majorEastAsia" w:eastAsiaTheme="majorEastAsia" w:hAnsiTheme="majorEastAsia" w:hint="eastAsia"/>
          <w:sz w:val="24"/>
        </w:rPr>
        <w:t>方）、防災行政無線、ツイッター</w:t>
      </w:r>
      <w:r w:rsidR="00006B54">
        <w:rPr>
          <w:rFonts w:asciiTheme="majorEastAsia" w:eastAsiaTheme="majorEastAsia" w:hAnsiTheme="majorEastAsia" w:hint="eastAsia"/>
          <w:sz w:val="24"/>
        </w:rPr>
        <w:t>、</w:t>
      </w:r>
    </w:p>
    <w:p w:rsidR="002D26FC" w:rsidRPr="00583B7F" w:rsidRDefault="009B3CE0" w:rsidP="002D26FC">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テレビやテレホンサービス</w:t>
      </w:r>
      <w:r w:rsidR="00C83485">
        <w:rPr>
          <w:rFonts w:asciiTheme="majorEastAsia" w:eastAsiaTheme="majorEastAsia" w:hAnsiTheme="majorEastAsia" w:hint="eastAsia"/>
          <w:sz w:val="24"/>
        </w:rPr>
        <w:t>等で</w:t>
      </w:r>
      <w:r>
        <w:rPr>
          <w:rFonts w:asciiTheme="majorEastAsia" w:eastAsiaTheme="majorEastAsia" w:hAnsiTheme="majorEastAsia" w:hint="eastAsia"/>
          <w:sz w:val="24"/>
        </w:rPr>
        <w:t>、</w:t>
      </w:r>
      <w:r w:rsidR="002D26FC" w:rsidRPr="00583B7F">
        <w:rPr>
          <w:rFonts w:asciiTheme="majorEastAsia" w:eastAsiaTheme="majorEastAsia" w:hAnsiTheme="majorEastAsia" w:hint="eastAsia"/>
          <w:sz w:val="24"/>
        </w:rPr>
        <w:t>速やかに</w:t>
      </w:r>
      <w:r w:rsidR="00583B7F">
        <w:rPr>
          <w:rFonts w:asciiTheme="majorEastAsia" w:eastAsiaTheme="majorEastAsia" w:hAnsiTheme="majorEastAsia" w:hint="eastAsia"/>
          <w:sz w:val="24"/>
        </w:rPr>
        <w:t>情報</w:t>
      </w:r>
      <w:r w:rsidR="00C12418">
        <w:rPr>
          <w:rFonts w:asciiTheme="majorEastAsia" w:eastAsiaTheme="majorEastAsia" w:hAnsiTheme="majorEastAsia" w:hint="eastAsia"/>
          <w:sz w:val="24"/>
        </w:rPr>
        <w:t>伝達</w:t>
      </w:r>
      <w:r w:rsidR="002D26FC" w:rsidRPr="00583B7F">
        <w:rPr>
          <w:rFonts w:asciiTheme="majorEastAsia" w:eastAsiaTheme="majorEastAsia" w:hAnsiTheme="majorEastAsia" w:hint="eastAsia"/>
          <w:sz w:val="24"/>
        </w:rPr>
        <w:t>します。</w:t>
      </w:r>
    </w:p>
    <w:p w:rsidR="002D26FC" w:rsidRPr="00583B7F" w:rsidRDefault="002D26FC" w:rsidP="002D26FC">
      <w:pPr>
        <w:rPr>
          <w:rFonts w:asciiTheme="majorEastAsia" w:eastAsiaTheme="majorEastAsia" w:hAnsiTheme="majorEastAsia"/>
          <w:sz w:val="24"/>
        </w:rPr>
      </w:pPr>
    </w:p>
    <w:p w:rsidR="002D26FC" w:rsidRPr="00333A3F" w:rsidRDefault="00070B3E" w:rsidP="002D26FC">
      <w:pPr>
        <w:rPr>
          <w:rFonts w:asciiTheme="majorEastAsia" w:eastAsiaTheme="majorEastAsia" w:hAnsiTheme="majorEastAsia"/>
          <w:b/>
          <w:sz w:val="24"/>
        </w:rPr>
      </w:pPr>
      <w:r w:rsidRPr="00333A3F">
        <w:rPr>
          <w:rFonts w:asciiTheme="majorEastAsia" w:eastAsiaTheme="majorEastAsia" w:hAnsiTheme="majorEastAsia" w:hint="eastAsia"/>
          <w:b/>
          <w:sz w:val="24"/>
        </w:rPr>
        <w:t>５</w:t>
      </w:r>
      <w:r w:rsidR="002D26FC" w:rsidRPr="00333A3F">
        <w:rPr>
          <w:rFonts w:asciiTheme="majorEastAsia" w:eastAsiaTheme="majorEastAsia" w:hAnsiTheme="majorEastAsia" w:hint="eastAsia"/>
          <w:b/>
          <w:sz w:val="24"/>
        </w:rPr>
        <w:t xml:space="preserve">　避難先</w:t>
      </w:r>
    </w:p>
    <w:p w:rsidR="002D26FC" w:rsidRPr="00DE64C4" w:rsidRDefault="002D26FC" w:rsidP="002D26FC">
      <w:pPr>
        <w:rPr>
          <w:rFonts w:asciiTheme="majorEastAsia" w:eastAsiaTheme="majorEastAsia" w:hAnsiTheme="majorEastAsia"/>
          <w:color w:val="000000" w:themeColor="text1"/>
          <w:sz w:val="24"/>
        </w:rPr>
      </w:pPr>
      <w:r w:rsidRPr="00583B7F">
        <w:rPr>
          <w:rFonts w:asciiTheme="majorEastAsia" w:eastAsiaTheme="majorEastAsia" w:hAnsiTheme="majorEastAsia" w:hint="eastAsia"/>
          <w:sz w:val="24"/>
        </w:rPr>
        <w:t xml:space="preserve">　　</w:t>
      </w:r>
      <w:r w:rsidRPr="00DE64C4">
        <w:rPr>
          <w:rFonts w:asciiTheme="majorEastAsia" w:eastAsiaTheme="majorEastAsia" w:hAnsiTheme="majorEastAsia" w:hint="eastAsia"/>
          <w:color w:val="000000" w:themeColor="text1"/>
          <w:sz w:val="24"/>
        </w:rPr>
        <w:t>風水害・土砂災害時</w:t>
      </w:r>
      <w:r w:rsidR="00DE64C4" w:rsidRPr="00DE64C4">
        <w:rPr>
          <w:rFonts w:asciiTheme="majorEastAsia" w:eastAsiaTheme="majorEastAsia" w:hAnsiTheme="majorEastAsia" w:hint="eastAsia"/>
          <w:color w:val="000000" w:themeColor="text1"/>
          <w:sz w:val="24"/>
        </w:rPr>
        <w:t>の風水害時避難所は公民館です。</w:t>
      </w:r>
    </w:p>
    <w:p w:rsidR="00DE64C4" w:rsidRPr="003259BD" w:rsidRDefault="00DE64C4" w:rsidP="002D26FC">
      <w:pPr>
        <w:rPr>
          <w:rFonts w:asciiTheme="majorEastAsia" w:eastAsiaTheme="majorEastAsia" w:hAnsiTheme="majorEastAsia"/>
          <w:color w:val="000000" w:themeColor="text1"/>
          <w:sz w:val="24"/>
        </w:rPr>
      </w:pPr>
      <w:r>
        <w:rPr>
          <w:rFonts w:asciiTheme="majorEastAsia" w:eastAsiaTheme="majorEastAsia" w:hAnsiTheme="majorEastAsia" w:hint="eastAsia"/>
          <w:color w:val="FF0000"/>
          <w:sz w:val="24"/>
        </w:rPr>
        <w:t xml:space="preserve">　　</w:t>
      </w:r>
      <w:r w:rsidRPr="003259BD">
        <w:rPr>
          <w:rFonts w:asciiTheme="majorEastAsia" w:eastAsiaTheme="majorEastAsia" w:hAnsiTheme="majorEastAsia" w:hint="eastAsia"/>
          <w:color w:val="000000" w:themeColor="text1"/>
          <w:sz w:val="24"/>
        </w:rPr>
        <w:t>ただし、</w:t>
      </w:r>
      <w:r w:rsidRPr="003259BD">
        <w:rPr>
          <w:rFonts w:asciiTheme="majorEastAsia" w:eastAsiaTheme="majorEastAsia" w:hAnsiTheme="majorEastAsia" w:hint="eastAsia"/>
          <w:b/>
          <w:color w:val="FF0000"/>
          <w:sz w:val="24"/>
        </w:rPr>
        <w:t>避難</w:t>
      </w:r>
      <w:r w:rsidRPr="003259BD">
        <w:rPr>
          <w:rFonts w:asciiTheme="majorEastAsia" w:eastAsiaTheme="majorEastAsia" w:hAnsiTheme="majorEastAsia" w:hint="eastAsia"/>
          <w:color w:val="000000" w:themeColor="text1"/>
          <w:sz w:val="24"/>
        </w:rPr>
        <w:t>とは</w:t>
      </w:r>
      <w:r w:rsidRPr="003259BD">
        <w:rPr>
          <w:rFonts w:asciiTheme="majorEastAsia" w:eastAsiaTheme="majorEastAsia" w:hAnsiTheme="majorEastAsia" w:hint="eastAsia"/>
          <w:b/>
          <w:color w:val="FF0000"/>
          <w:sz w:val="24"/>
        </w:rPr>
        <w:t>「難」</w:t>
      </w:r>
      <w:r w:rsidRPr="003259BD">
        <w:rPr>
          <w:rFonts w:asciiTheme="majorEastAsia" w:eastAsiaTheme="majorEastAsia" w:hAnsiTheme="majorEastAsia" w:hint="eastAsia"/>
          <w:color w:val="000000" w:themeColor="text1"/>
          <w:sz w:val="24"/>
        </w:rPr>
        <w:t>を</w:t>
      </w:r>
      <w:r w:rsidRPr="003259BD">
        <w:rPr>
          <w:rFonts w:asciiTheme="majorEastAsia" w:eastAsiaTheme="majorEastAsia" w:hAnsiTheme="majorEastAsia" w:hint="eastAsia"/>
          <w:b/>
          <w:color w:val="FF0000"/>
          <w:sz w:val="24"/>
        </w:rPr>
        <w:t>「避」</w:t>
      </w:r>
      <w:r w:rsidRPr="003259BD">
        <w:rPr>
          <w:rFonts w:asciiTheme="majorEastAsia" w:eastAsiaTheme="majorEastAsia" w:hAnsiTheme="majorEastAsia" w:hint="eastAsia"/>
          <w:color w:val="000000" w:themeColor="text1"/>
          <w:sz w:val="24"/>
        </w:rPr>
        <w:t>けること、つまり</w:t>
      </w:r>
      <w:r w:rsidRPr="003259BD">
        <w:rPr>
          <w:rFonts w:asciiTheme="majorEastAsia" w:eastAsiaTheme="majorEastAsia" w:hAnsiTheme="majorEastAsia" w:hint="eastAsia"/>
          <w:b/>
          <w:color w:val="FF0000"/>
          <w:sz w:val="24"/>
        </w:rPr>
        <w:t>安全を確保すること</w:t>
      </w:r>
      <w:r w:rsidRPr="003259BD">
        <w:rPr>
          <w:rFonts w:asciiTheme="majorEastAsia" w:eastAsiaTheme="majorEastAsia" w:hAnsiTheme="majorEastAsia" w:hint="eastAsia"/>
          <w:color w:val="000000" w:themeColor="text1"/>
          <w:sz w:val="24"/>
        </w:rPr>
        <w:t>です。</w:t>
      </w:r>
    </w:p>
    <w:p w:rsidR="00DE64C4" w:rsidRPr="003259BD" w:rsidRDefault="00DE64C4" w:rsidP="002D26FC">
      <w:pPr>
        <w:rPr>
          <w:rFonts w:asciiTheme="majorEastAsia" w:eastAsiaTheme="majorEastAsia" w:hAnsiTheme="majorEastAsia"/>
          <w:color w:val="000000" w:themeColor="text1"/>
          <w:sz w:val="24"/>
        </w:rPr>
      </w:pPr>
      <w:r w:rsidRPr="003259BD">
        <w:rPr>
          <w:rFonts w:asciiTheme="majorEastAsia" w:eastAsiaTheme="majorEastAsia" w:hAnsiTheme="majorEastAsia" w:hint="eastAsia"/>
          <w:color w:val="000000" w:themeColor="text1"/>
          <w:sz w:val="24"/>
        </w:rPr>
        <w:t xml:space="preserve">　　安全な場所にいる人は、避難所に行く必要はありません。</w:t>
      </w:r>
    </w:p>
    <w:p w:rsidR="00333A3F" w:rsidRPr="00333A3F" w:rsidRDefault="00DE64C4" w:rsidP="00333A3F">
      <w:pPr>
        <w:rPr>
          <w:rFonts w:asciiTheme="majorEastAsia" w:eastAsiaTheme="majorEastAsia" w:hAnsiTheme="majorEastAsia"/>
          <w:color w:val="000000" w:themeColor="text1"/>
          <w:sz w:val="24"/>
        </w:rPr>
      </w:pPr>
      <w:r>
        <w:rPr>
          <w:rFonts w:asciiTheme="majorEastAsia" w:eastAsiaTheme="majorEastAsia" w:hAnsiTheme="majorEastAsia" w:hint="eastAsia"/>
          <w:color w:val="FF0000"/>
          <w:sz w:val="24"/>
        </w:rPr>
        <w:t xml:space="preserve">　　</w:t>
      </w:r>
      <w:r w:rsidR="00333A3F" w:rsidRPr="00333A3F">
        <w:rPr>
          <w:rFonts w:asciiTheme="majorEastAsia" w:eastAsiaTheme="majorEastAsia" w:hAnsiTheme="majorEastAsia" w:hint="eastAsia"/>
          <w:color w:val="000000" w:themeColor="text1"/>
          <w:sz w:val="24"/>
        </w:rPr>
        <w:t>また、開設する避難所や開設時間は災害の状況によって異なりますので、市</w:t>
      </w:r>
    </w:p>
    <w:p w:rsidR="00333A3F" w:rsidRDefault="00333A3F" w:rsidP="00333A3F">
      <w:pPr>
        <w:ind w:firstLineChars="100" w:firstLine="240"/>
        <w:rPr>
          <w:rFonts w:asciiTheme="majorEastAsia" w:eastAsiaTheme="majorEastAsia" w:hAnsiTheme="majorEastAsia"/>
          <w:color w:val="000000" w:themeColor="text1"/>
          <w:sz w:val="24"/>
        </w:rPr>
      </w:pPr>
      <w:r w:rsidRPr="00333A3F">
        <w:rPr>
          <w:rFonts w:asciiTheme="majorEastAsia" w:eastAsiaTheme="majorEastAsia" w:hAnsiTheme="majorEastAsia" w:hint="eastAsia"/>
          <w:color w:val="000000" w:themeColor="text1"/>
          <w:sz w:val="24"/>
        </w:rPr>
        <w:t>が発令する情報を確認し、確実な避難行動を心がけましょう</w:t>
      </w:r>
      <w:r>
        <w:rPr>
          <w:rFonts w:asciiTheme="majorEastAsia" w:eastAsiaTheme="majorEastAsia" w:hAnsiTheme="majorEastAsia" w:hint="eastAsia"/>
          <w:color w:val="000000" w:themeColor="text1"/>
          <w:sz w:val="24"/>
        </w:rPr>
        <w:t>。</w:t>
      </w:r>
    </w:p>
    <w:p w:rsidR="00333A3F" w:rsidRDefault="00333A3F" w:rsidP="00333A3F">
      <w:pPr>
        <w:ind w:firstLineChars="100" w:firstLine="240"/>
        <w:rPr>
          <w:rFonts w:asciiTheme="majorEastAsia" w:eastAsiaTheme="majorEastAsia" w:hAnsiTheme="majorEastAsia"/>
          <w:sz w:val="24"/>
        </w:rPr>
      </w:pPr>
      <w:r>
        <w:rPr>
          <w:rFonts w:asciiTheme="majorEastAsia" w:eastAsiaTheme="majorEastAsia" w:hAnsiTheme="majorEastAsia" w:hint="eastAsia"/>
          <w:color w:val="000000" w:themeColor="text1"/>
          <w:sz w:val="24"/>
        </w:rPr>
        <w:t xml:space="preserve">　※　</w:t>
      </w:r>
      <w:r w:rsidR="002D26FC" w:rsidRPr="00583B7F">
        <w:rPr>
          <w:rFonts w:asciiTheme="majorEastAsia" w:eastAsiaTheme="majorEastAsia" w:hAnsiTheme="majorEastAsia" w:hint="eastAsia"/>
          <w:sz w:val="24"/>
        </w:rPr>
        <w:t>公民館までの移動が危険と思われる方は、近くの安全な場所や自宅内</w:t>
      </w:r>
    </w:p>
    <w:p w:rsidR="002D26FC" w:rsidRDefault="002D26FC" w:rsidP="00333A3F">
      <w:pPr>
        <w:ind w:firstLineChars="300" w:firstLine="720"/>
        <w:rPr>
          <w:rFonts w:asciiTheme="majorEastAsia" w:eastAsiaTheme="majorEastAsia" w:hAnsiTheme="majorEastAsia"/>
          <w:sz w:val="24"/>
        </w:rPr>
      </w:pPr>
      <w:r w:rsidRPr="00583B7F">
        <w:rPr>
          <w:rFonts w:asciiTheme="majorEastAsia" w:eastAsiaTheme="majorEastAsia" w:hAnsiTheme="majorEastAsia" w:hint="eastAsia"/>
          <w:sz w:val="24"/>
        </w:rPr>
        <w:t>のより安全な場所へ避難して下さい。</w:t>
      </w:r>
    </w:p>
    <w:p w:rsidR="00070B3E" w:rsidRDefault="00006B54" w:rsidP="003259BD">
      <w:pPr>
        <w:rPr>
          <w:rFonts w:asciiTheme="majorEastAsia" w:eastAsiaTheme="majorEastAsia" w:hAnsiTheme="majorEastAsia"/>
          <w:sz w:val="24"/>
        </w:rPr>
      </w:pPr>
      <w:r>
        <w:rPr>
          <w:rFonts w:asciiTheme="majorEastAsia" w:eastAsiaTheme="majorEastAsia" w:hAnsiTheme="majorEastAsia" w:hint="eastAsia"/>
          <w:noProof/>
          <w:sz w:val="24"/>
        </w:rPr>
        <w:drawing>
          <wp:anchor distT="0" distB="0" distL="114300" distR="114300" simplePos="0" relativeHeight="251661312" behindDoc="1" locked="0" layoutInCell="1" allowOverlap="1">
            <wp:simplePos x="0" y="0"/>
            <wp:positionH relativeFrom="margin">
              <wp:posOffset>485775</wp:posOffset>
            </wp:positionH>
            <wp:positionV relativeFrom="paragraph">
              <wp:posOffset>12065</wp:posOffset>
            </wp:positionV>
            <wp:extent cx="4352925" cy="2733675"/>
            <wp:effectExtent l="0" t="0" r="9525" b="95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2925" cy="2733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0B3E" w:rsidRDefault="00070B3E" w:rsidP="00006B54">
      <w:pPr>
        <w:jc w:val="center"/>
        <w:rPr>
          <w:rFonts w:asciiTheme="majorEastAsia" w:eastAsiaTheme="majorEastAsia" w:hAnsiTheme="majorEastAsia"/>
          <w:sz w:val="24"/>
        </w:rPr>
      </w:pPr>
    </w:p>
    <w:p w:rsidR="00070B3E" w:rsidRDefault="00070B3E" w:rsidP="00F85972">
      <w:pPr>
        <w:rPr>
          <w:rFonts w:asciiTheme="majorEastAsia" w:eastAsiaTheme="majorEastAsia" w:hAnsiTheme="majorEastAsia"/>
          <w:sz w:val="24"/>
        </w:rPr>
      </w:pPr>
    </w:p>
    <w:p w:rsidR="00F85972" w:rsidRDefault="00F85972" w:rsidP="00F85972">
      <w:pPr>
        <w:rPr>
          <w:rFonts w:asciiTheme="majorEastAsia" w:eastAsiaTheme="majorEastAsia" w:hAnsiTheme="majorEastAsia"/>
          <w:sz w:val="24"/>
        </w:rPr>
      </w:pPr>
    </w:p>
    <w:p w:rsidR="00F85972" w:rsidRPr="00F85972" w:rsidRDefault="00F85972" w:rsidP="00F85972">
      <w:pPr>
        <w:rPr>
          <w:rFonts w:asciiTheme="majorEastAsia" w:eastAsiaTheme="majorEastAsia" w:hAnsiTheme="majorEastAsia"/>
          <w:sz w:val="24"/>
        </w:rPr>
      </w:pPr>
    </w:p>
    <w:p w:rsidR="00F85972" w:rsidRPr="00F85972" w:rsidRDefault="000B37F7" w:rsidP="000B37F7">
      <w:pPr>
        <w:tabs>
          <w:tab w:val="left" w:pos="7305"/>
        </w:tabs>
        <w:rPr>
          <w:rFonts w:asciiTheme="majorEastAsia" w:eastAsiaTheme="majorEastAsia" w:hAnsiTheme="majorEastAsia"/>
          <w:sz w:val="24"/>
        </w:rPr>
      </w:pPr>
      <w:r>
        <w:rPr>
          <w:rFonts w:asciiTheme="majorEastAsia" w:eastAsiaTheme="majorEastAsia" w:hAnsiTheme="majorEastAsia"/>
          <w:sz w:val="24"/>
        </w:rPr>
        <w:tab/>
      </w:r>
    </w:p>
    <w:p w:rsidR="00F85972" w:rsidRPr="00F85972" w:rsidRDefault="00F85972" w:rsidP="00F85972">
      <w:pPr>
        <w:rPr>
          <w:rFonts w:asciiTheme="majorEastAsia" w:eastAsiaTheme="majorEastAsia" w:hAnsiTheme="majorEastAsia"/>
          <w:sz w:val="24"/>
        </w:rPr>
      </w:pPr>
    </w:p>
    <w:p w:rsidR="00F85972" w:rsidRPr="00F85972" w:rsidRDefault="00F85972" w:rsidP="00F85972">
      <w:pPr>
        <w:rPr>
          <w:rFonts w:asciiTheme="majorEastAsia" w:eastAsiaTheme="majorEastAsia" w:hAnsiTheme="majorEastAsia"/>
          <w:sz w:val="24"/>
        </w:rPr>
      </w:pPr>
    </w:p>
    <w:p w:rsidR="00F85972" w:rsidRPr="00F85972" w:rsidRDefault="00F85972" w:rsidP="00F85972">
      <w:pPr>
        <w:rPr>
          <w:rFonts w:asciiTheme="majorEastAsia" w:eastAsiaTheme="majorEastAsia" w:hAnsiTheme="majorEastAsia"/>
          <w:sz w:val="24"/>
        </w:rPr>
      </w:pPr>
    </w:p>
    <w:p w:rsidR="00F85972" w:rsidRPr="00F85972" w:rsidRDefault="00F85972" w:rsidP="00F85972">
      <w:pPr>
        <w:rPr>
          <w:rFonts w:asciiTheme="majorEastAsia" w:eastAsiaTheme="majorEastAsia" w:hAnsiTheme="majorEastAsia"/>
          <w:sz w:val="24"/>
        </w:rPr>
      </w:pPr>
    </w:p>
    <w:p w:rsidR="00F85972" w:rsidRPr="00F85972" w:rsidRDefault="00F85972" w:rsidP="00F85972">
      <w:pPr>
        <w:rPr>
          <w:rFonts w:asciiTheme="majorEastAsia" w:eastAsiaTheme="majorEastAsia" w:hAnsiTheme="majorEastAsia"/>
          <w:sz w:val="24"/>
        </w:rPr>
      </w:pPr>
    </w:p>
    <w:p w:rsidR="00F85972" w:rsidRPr="00F85972" w:rsidRDefault="00006B54" w:rsidP="00F85972">
      <w:pPr>
        <w:rPr>
          <w:rFonts w:asciiTheme="majorEastAsia" w:eastAsiaTheme="majorEastAsia" w:hAnsiTheme="majorEastAsia"/>
          <w:sz w:val="24"/>
        </w:rPr>
      </w:pPr>
      <w:r>
        <w:rPr>
          <w:rFonts w:asciiTheme="majorEastAsia" w:eastAsiaTheme="majorEastAsia" w:hAnsiTheme="majorEastAsia"/>
          <w:noProof/>
          <w:sz w:val="24"/>
        </w:rPr>
        <w:drawing>
          <wp:anchor distT="0" distB="0" distL="114300" distR="114300" simplePos="0" relativeHeight="251660288" behindDoc="1" locked="0" layoutInCell="1" allowOverlap="1">
            <wp:simplePos x="0" y="0"/>
            <wp:positionH relativeFrom="margin">
              <wp:posOffset>1195070</wp:posOffset>
            </wp:positionH>
            <wp:positionV relativeFrom="paragraph">
              <wp:posOffset>126365</wp:posOffset>
            </wp:positionV>
            <wp:extent cx="3238500" cy="1228725"/>
            <wp:effectExtent l="0" t="0" r="0" b="952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5972" w:rsidRPr="00F85972" w:rsidRDefault="00F85972" w:rsidP="00F85972">
      <w:pPr>
        <w:rPr>
          <w:rFonts w:asciiTheme="majorEastAsia" w:eastAsiaTheme="majorEastAsia" w:hAnsiTheme="majorEastAsia"/>
          <w:sz w:val="24"/>
        </w:rPr>
      </w:pPr>
    </w:p>
    <w:p w:rsidR="00F85972" w:rsidRDefault="00F85972" w:rsidP="00F85972">
      <w:pPr>
        <w:rPr>
          <w:rFonts w:asciiTheme="majorEastAsia" w:eastAsiaTheme="majorEastAsia" w:hAnsiTheme="majorEastAsia"/>
          <w:sz w:val="24"/>
        </w:rPr>
      </w:pPr>
    </w:p>
    <w:p w:rsidR="00787606" w:rsidRDefault="00787606" w:rsidP="00F85972">
      <w:pPr>
        <w:rPr>
          <w:rFonts w:asciiTheme="majorEastAsia" w:eastAsiaTheme="majorEastAsia" w:hAnsiTheme="majorEastAsia"/>
          <w:sz w:val="24"/>
        </w:rPr>
      </w:pPr>
    </w:p>
    <w:p w:rsidR="00787606" w:rsidRPr="00787606" w:rsidRDefault="00787606" w:rsidP="00333A3F">
      <w:pPr>
        <w:rPr>
          <w:rFonts w:asciiTheme="majorEastAsia" w:eastAsiaTheme="majorEastAsia" w:hAnsiTheme="majorEastAsia"/>
          <w:b/>
          <w:color w:val="FF0000"/>
          <w:sz w:val="24"/>
          <w:u w:val="double"/>
        </w:rPr>
      </w:pPr>
    </w:p>
    <w:sectPr w:rsidR="00787606" w:rsidRPr="00787606" w:rsidSect="00C12418">
      <w:pgSz w:w="11906" w:h="16838"/>
      <w:pgMar w:top="1361"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E3D" w:rsidRDefault="009E3E3D" w:rsidP="00F85972">
      <w:r>
        <w:separator/>
      </w:r>
    </w:p>
  </w:endnote>
  <w:endnote w:type="continuationSeparator" w:id="0">
    <w:p w:rsidR="009E3E3D" w:rsidRDefault="009E3E3D" w:rsidP="00F8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E3D" w:rsidRDefault="009E3E3D" w:rsidP="00F85972">
      <w:r>
        <w:separator/>
      </w:r>
    </w:p>
  </w:footnote>
  <w:footnote w:type="continuationSeparator" w:id="0">
    <w:p w:rsidR="009E3E3D" w:rsidRDefault="009E3E3D" w:rsidP="00F85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D20"/>
    <w:rsid w:val="00006B54"/>
    <w:rsid w:val="00070B3E"/>
    <w:rsid w:val="000B37F7"/>
    <w:rsid w:val="000F03D2"/>
    <w:rsid w:val="001250F4"/>
    <w:rsid w:val="00127EC1"/>
    <w:rsid w:val="00205927"/>
    <w:rsid w:val="002551CE"/>
    <w:rsid w:val="002D26FC"/>
    <w:rsid w:val="003259BD"/>
    <w:rsid w:val="00333A3F"/>
    <w:rsid w:val="00583B7F"/>
    <w:rsid w:val="00586FA7"/>
    <w:rsid w:val="005C3CC6"/>
    <w:rsid w:val="0064699F"/>
    <w:rsid w:val="007204F8"/>
    <w:rsid w:val="0075754A"/>
    <w:rsid w:val="00787606"/>
    <w:rsid w:val="00791BDD"/>
    <w:rsid w:val="007A311F"/>
    <w:rsid w:val="008C4EE9"/>
    <w:rsid w:val="00955C50"/>
    <w:rsid w:val="009B3CE0"/>
    <w:rsid w:val="009E3E3D"/>
    <w:rsid w:val="00A274CF"/>
    <w:rsid w:val="00A66E88"/>
    <w:rsid w:val="00AF75DC"/>
    <w:rsid w:val="00B475A7"/>
    <w:rsid w:val="00B50992"/>
    <w:rsid w:val="00BA5F0C"/>
    <w:rsid w:val="00C12418"/>
    <w:rsid w:val="00C6391B"/>
    <w:rsid w:val="00C83485"/>
    <w:rsid w:val="00DE64C4"/>
    <w:rsid w:val="00E95A06"/>
    <w:rsid w:val="00EE3D20"/>
    <w:rsid w:val="00EF472A"/>
    <w:rsid w:val="00F85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9B309F3"/>
  <w15:chartTrackingRefBased/>
  <w15:docId w15:val="{5143D975-8F88-4C9F-AEAA-FD639C9C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6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26FC"/>
    <w:rPr>
      <w:rFonts w:asciiTheme="majorHAnsi" w:eastAsiaTheme="majorEastAsia" w:hAnsiTheme="majorHAnsi" w:cstheme="majorBidi"/>
      <w:sz w:val="18"/>
      <w:szCs w:val="18"/>
    </w:rPr>
  </w:style>
  <w:style w:type="paragraph" w:styleId="a5">
    <w:name w:val="header"/>
    <w:basedOn w:val="a"/>
    <w:link w:val="a6"/>
    <w:uiPriority w:val="99"/>
    <w:unhideWhenUsed/>
    <w:rsid w:val="00F85972"/>
    <w:pPr>
      <w:tabs>
        <w:tab w:val="center" w:pos="4252"/>
        <w:tab w:val="right" w:pos="8504"/>
      </w:tabs>
      <w:snapToGrid w:val="0"/>
    </w:pPr>
  </w:style>
  <w:style w:type="character" w:customStyle="1" w:styleId="a6">
    <w:name w:val="ヘッダー (文字)"/>
    <w:basedOn w:val="a0"/>
    <w:link w:val="a5"/>
    <w:uiPriority w:val="99"/>
    <w:rsid w:val="00F85972"/>
  </w:style>
  <w:style w:type="paragraph" w:styleId="a7">
    <w:name w:val="footer"/>
    <w:basedOn w:val="a"/>
    <w:link w:val="a8"/>
    <w:uiPriority w:val="99"/>
    <w:unhideWhenUsed/>
    <w:rsid w:val="00F85972"/>
    <w:pPr>
      <w:tabs>
        <w:tab w:val="center" w:pos="4252"/>
        <w:tab w:val="right" w:pos="8504"/>
      </w:tabs>
      <w:snapToGrid w:val="0"/>
    </w:pPr>
  </w:style>
  <w:style w:type="character" w:customStyle="1" w:styleId="a8">
    <w:name w:val="フッター (文字)"/>
    <w:basedOn w:val="a0"/>
    <w:link w:val="a7"/>
    <w:uiPriority w:val="99"/>
    <w:rsid w:val="00F85972"/>
  </w:style>
  <w:style w:type="paragraph" w:styleId="Web">
    <w:name w:val="Normal (Web)"/>
    <w:basedOn w:val="a"/>
    <w:uiPriority w:val="99"/>
    <w:semiHidden/>
    <w:unhideWhenUsed/>
    <w:rsid w:val="00C639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79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3F5F5-ABB0-4FB9-AD8D-8730D8604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修平</dc:creator>
  <cp:keywords/>
  <dc:description/>
  <cp:lastModifiedBy>Windows ユーザー</cp:lastModifiedBy>
  <cp:revision>16</cp:revision>
  <cp:lastPrinted>2021-05-19T05:54:00Z</cp:lastPrinted>
  <dcterms:created xsi:type="dcterms:W3CDTF">2019-05-31T09:25:00Z</dcterms:created>
  <dcterms:modified xsi:type="dcterms:W3CDTF">2021-05-19T05:55:00Z</dcterms:modified>
</cp:coreProperties>
</file>