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E57" w:rsidRPr="008577FD" w:rsidRDefault="00E73277" w:rsidP="00FC2E57">
      <w:pPr>
        <w:ind w:firstLineChars="100" w:firstLine="251"/>
      </w:pPr>
      <w:r w:rsidRPr="008577FD">
        <w:rPr>
          <w:rFonts w:hint="eastAsia"/>
        </w:rPr>
        <w:t>飲料用自動販売機の設置場所の貸付</w:t>
      </w:r>
      <w:r w:rsidR="00204571">
        <w:rPr>
          <w:rFonts w:hint="eastAsia"/>
        </w:rPr>
        <w:t>け</w:t>
      </w:r>
      <w:r w:rsidR="00FC2E57" w:rsidRPr="008577FD">
        <w:rPr>
          <w:rFonts w:hint="eastAsia"/>
        </w:rPr>
        <w:t>について、一般競争入札を執行しますので</w:t>
      </w:r>
      <w:r w:rsidR="005448B5">
        <w:rPr>
          <w:rFonts w:hint="eastAsia"/>
        </w:rPr>
        <w:t>、</w:t>
      </w:r>
      <w:r w:rsidR="00FC2E57" w:rsidRPr="008577FD">
        <w:rPr>
          <w:rFonts w:hint="eastAsia"/>
        </w:rPr>
        <w:t>秦野市契約規則（昭和３９年秦野市規則第２３号）第８条の規定により公告します。</w:t>
      </w:r>
    </w:p>
    <w:p w:rsidR="00FC2E57" w:rsidRPr="008577FD" w:rsidRDefault="00FC2E57" w:rsidP="00FC2E57"/>
    <w:p w:rsidR="00FC2E57" w:rsidRPr="00FC5B11" w:rsidRDefault="00133DFF" w:rsidP="00FC2E57">
      <w:pPr>
        <w:ind w:firstLineChars="200" w:firstLine="502"/>
      </w:pPr>
      <w:r>
        <w:rPr>
          <w:rFonts w:hint="eastAsia"/>
        </w:rPr>
        <w:t>令和</w:t>
      </w:r>
      <w:r w:rsidR="00C33F70">
        <w:rPr>
          <w:rFonts w:hint="eastAsia"/>
        </w:rPr>
        <w:t>７</w:t>
      </w:r>
      <w:r w:rsidR="00FC2E57" w:rsidRPr="00FC5B11">
        <w:rPr>
          <w:rFonts w:hint="eastAsia"/>
        </w:rPr>
        <w:t>年</w:t>
      </w:r>
      <w:r w:rsidR="00BD1E24" w:rsidRPr="00FC5B11">
        <w:rPr>
          <w:rFonts w:hint="eastAsia"/>
        </w:rPr>
        <w:t>５</w:t>
      </w:r>
      <w:r w:rsidR="00FC2E57" w:rsidRPr="00FC5B11">
        <w:rPr>
          <w:rFonts w:hint="eastAsia"/>
        </w:rPr>
        <w:t>月</w:t>
      </w:r>
      <w:r w:rsidR="00C33F70">
        <w:rPr>
          <w:rFonts w:hint="eastAsia"/>
        </w:rPr>
        <w:t xml:space="preserve">　　</w:t>
      </w:r>
      <w:r w:rsidR="00FC2E57" w:rsidRPr="00FC5B11">
        <w:rPr>
          <w:rFonts w:hint="eastAsia"/>
        </w:rPr>
        <w:t xml:space="preserve">日  </w:t>
      </w:r>
    </w:p>
    <w:p w:rsidR="00FC2E57" w:rsidRPr="00FC5B11" w:rsidRDefault="00FC2E57" w:rsidP="00FC2E57"/>
    <w:p w:rsidR="00FC2E57" w:rsidRPr="00FC5B11" w:rsidRDefault="00FC2E57" w:rsidP="00FC2E57">
      <w:pPr>
        <w:wordWrap w:val="0"/>
        <w:jc w:val="right"/>
      </w:pPr>
      <w:r w:rsidRPr="00FC5B11">
        <w:rPr>
          <w:rFonts w:hint="eastAsia"/>
        </w:rPr>
        <w:t xml:space="preserve">                         　　秦野市副市長</w:t>
      </w:r>
      <w:r w:rsidR="00C33F70">
        <w:rPr>
          <w:rFonts w:hint="eastAsia"/>
        </w:rPr>
        <w:t xml:space="preserve">　石　原</w:t>
      </w:r>
      <w:r w:rsidR="005448B5">
        <w:rPr>
          <w:rFonts w:hint="eastAsia"/>
        </w:rPr>
        <w:t xml:space="preserve">　</w:t>
      </w:r>
      <w:r w:rsidR="00C33F70">
        <w:rPr>
          <w:rFonts w:hint="eastAsia"/>
        </w:rPr>
        <w:t xml:space="preserve">　　学</w:t>
      </w:r>
      <w:r w:rsidRPr="00FC5B11">
        <w:rPr>
          <w:rFonts w:hint="eastAsia"/>
        </w:rPr>
        <w:t xml:space="preserve">　　　</w:t>
      </w:r>
    </w:p>
    <w:p w:rsidR="00FC2E57" w:rsidRPr="005448B5" w:rsidRDefault="00FC2E57" w:rsidP="00FC2E57"/>
    <w:p w:rsidR="00FC2E57" w:rsidRPr="00FC5B11" w:rsidRDefault="00FC2E57" w:rsidP="00006440">
      <w:r w:rsidRPr="00FC5B11">
        <w:rPr>
          <w:rFonts w:hint="eastAsia"/>
        </w:rPr>
        <w:t>１　貸付物件</w:t>
      </w:r>
    </w:p>
    <w:tbl>
      <w:tblPr>
        <w:tblStyle w:val="a3"/>
        <w:tblW w:w="9072" w:type="dxa"/>
        <w:tblInd w:w="137" w:type="dxa"/>
        <w:tblLook w:val="04A0" w:firstRow="1" w:lastRow="0" w:firstColumn="1" w:lastColumn="0" w:noHBand="0" w:noVBand="1"/>
      </w:tblPr>
      <w:tblGrid>
        <w:gridCol w:w="1728"/>
        <w:gridCol w:w="7344"/>
      </w:tblGrid>
      <w:tr w:rsidR="00FC5B11" w:rsidRPr="00FC5B11" w:rsidTr="00C33F70">
        <w:tc>
          <w:tcPr>
            <w:tcW w:w="1728" w:type="dxa"/>
          </w:tcPr>
          <w:p w:rsidR="000D2106" w:rsidRPr="00FC5B11" w:rsidRDefault="000D2106" w:rsidP="000D2106">
            <w:r w:rsidRPr="00FC5B11">
              <w:rPr>
                <w:rFonts w:hint="eastAsia"/>
              </w:rPr>
              <w:t>所在</w:t>
            </w:r>
            <w:r w:rsidR="00204571" w:rsidRPr="00FC5B11">
              <w:rPr>
                <w:rFonts w:hint="eastAsia"/>
              </w:rPr>
              <w:t>地</w:t>
            </w:r>
            <w:r w:rsidRPr="00FC5B11">
              <w:rPr>
                <w:rFonts w:hint="eastAsia"/>
              </w:rPr>
              <w:t>及び</w:t>
            </w:r>
          </w:p>
          <w:p w:rsidR="000D2106" w:rsidRPr="00FC5B11" w:rsidRDefault="000D2106" w:rsidP="000D2106">
            <w:r w:rsidRPr="00FC5B11">
              <w:rPr>
                <w:rFonts w:hint="eastAsia"/>
              </w:rPr>
              <w:t>設置場所</w:t>
            </w:r>
          </w:p>
        </w:tc>
        <w:tc>
          <w:tcPr>
            <w:tcW w:w="7344" w:type="dxa"/>
          </w:tcPr>
          <w:p w:rsidR="000D2106" w:rsidRPr="00FC5B11" w:rsidRDefault="000D2106" w:rsidP="000D2106">
            <w:pPr>
              <w:tabs>
                <w:tab w:val="left" w:pos="4016"/>
              </w:tabs>
              <w:rPr>
                <w:rFonts w:asciiTheme="minorEastAsia" w:eastAsiaTheme="minorEastAsia" w:hAnsiTheme="minorEastAsia"/>
              </w:rPr>
            </w:pPr>
            <w:r w:rsidRPr="00FC5B11">
              <w:rPr>
                <w:rFonts w:asciiTheme="minorEastAsia" w:eastAsiaTheme="minorEastAsia" w:hAnsiTheme="minorEastAsia" w:hint="eastAsia"/>
              </w:rPr>
              <w:t>(1)秦野市戸川１５４番地の１</w:t>
            </w:r>
          </w:p>
          <w:p w:rsidR="000D2106" w:rsidRPr="00FC5B11" w:rsidRDefault="000D2106" w:rsidP="000D2106">
            <w:pPr>
              <w:tabs>
                <w:tab w:val="left" w:pos="4016"/>
              </w:tabs>
              <w:ind w:firstLineChars="150" w:firstLine="377"/>
              <w:rPr>
                <w:rFonts w:asciiTheme="minorEastAsia" w:eastAsiaTheme="minorEastAsia" w:hAnsiTheme="minorEastAsia"/>
              </w:rPr>
            </w:pPr>
            <w:r w:rsidRPr="00FC5B11">
              <w:rPr>
                <w:rFonts w:asciiTheme="minorEastAsia" w:eastAsiaTheme="minorEastAsia" w:hAnsiTheme="minorEastAsia" w:hint="eastAsia"/>
              </w:rPr>
              <w:t>三屋台児童館道路沿い出入口付近（屋外）</w:t>
            </w:r>
          </w:p>
          <w:p w:rsidR="000D2106" w:rsidRPr="00FC5B11" w:rsidRDefault="000D2106" w:rsidP="000D2106">
            <w:pPr>
              <w:tabs>
                <w:tab w:val="left" w:pos="4016"/>
              </w:tabs>
              <w:rPr>
                <w:rFonts w:asciiTheme="minorEastAsia" w:eastAsiaTheme="minorEastAsia" w:hAnsiTheme="minorEastAsia"/>
              </w:rPr>
            </w:pPr>
            <w:r w:rsidRPr="00FC5B11">
              <w:rPr>
                <w:rFonts w:asciiTheme="minorEastAsia" w:eastAsiaTheme="minorEastAsia" w:hAnsiTheme="minorEastAsia"/>
              </w:rPr>
              <w:t>(</w:t>
            </w:r>
            <w:r w:rsidRPr="00FC5B11">
              <w:rPr>
                <w:rFonts w:asciiTheme="minorEastAsia" w:eastAsiaTheme="minorEastAsia" w:hAnsiTheme="minorEastAsia" w:hint="eastAsia"/>
              </w:rPr>
              <w:t>2</w:t>
            </w:r>
            <w:r w:rsidRPr="00FC5B11">
              <w:rPr>
                <w:rFonts w:asciiTheme="minorEastAsia" w:eastAsiaTheme="minorEastAsia" w:hAnsiTheme="minorEastAsia"/>
              </w:rPr>
              <w:t>)</w:t>
            </w:r>
            <w:r w:rsidRPr="00FC5B11">
              <w:rPr>
                <w:rFonts w:asciiTheme="minorEastAsia" w:eastAsiaTheme="minorEastAsia" w:hAnsiTheme="minorEastAsia" w:hint="eastAsia"/>
              </w:rPr>
              <w:t>秦野市北矢名２１４番地の１</w:t>
            </w:r>
          </w:p>
          <w:p w:rsidR="000D2106" w:rsidRPr="00FC5B11" w:rsidRDefault="000D2106" w:rsidP="000D2106">
            <w:pPr>
              <w:tabs>
                <w:tab w:val="left" w:pos="4016"/>
              </w:tabs>
              <w:rPr>
                <w:rFonts w:asciiTheme="minorEastAsia" w:eastAsiaTheme="minorEastAsia" w:hAnsiTheme="minorEastAsia"/>
              </w:rPr>
            </w:pPr>
            <w:r w:rsidRPr="00FC5B11">
              <w:rPr>
                <w:rFonts w:asciiTheme="minorEastAsia" w:eastAsiaTheme="minorEastAsia" w:hAnsiTheme="minorEastAsia" w:hint="eastAsia"/>
              </w:rPr>
              <w:t xml:space="preserve"> 　北矢名児童館道路沿い出入口付近（屋外）</w:t>
            </w:r>
          </w:p>
          <w:p w:rsidR="000D2106" w:rsidRPr="00FC5B11" w:rsidRDefault="000D2106" w:rsidP="000D2106">
            <w:pPr>
              <w:tabs>
                <w:tab w:val="left" w:pos="4016"/>
              </w:tabs>
              <w:rPr>
                <w:rFonts w:asciiTheme="minorEastAsia" w:eastAsiaTheme="minorEastAsia" w:hAnsiTheme="minorEastAsia"/>
              </w:rPr>
            </w:pPr>
            <w:r w:rsidRPr="00FC5B11">
              <w:rPr>
                <w:rFonts w:asciiTheme="minorEastAsia" w:eastAsiaTheme="minorEastAsia" w:hAnsiTheme="minorEastAsia" w:hint="eastAsia"/>
              </w:rPr>
              <w:t>(3</w:t>
            </w:r>
            <w:r w:rsidRPr="00FC5B11">
              <w:rPr>
                <w:rFonts w:asciiTheme="minorEastAsia" w:eastAsiaTheme="minorEastAsia" w:hAnsiTheme="minorEastAsia"/>
              </w:rPr>
              <w:t>)</w:t>
            </w:r>
            <w:r w:rsidRPr="00FC5B11">
              <w:rPr>
                <w:rFonts w:asciiTheme="minorEastAsia" w:eastAsiaTheme="minorEastAsia" w:hAnsiTheme="minorEastAsia" w:hint="eastAsia"/>
              </w:rPr>
              <w:t>秦野市曲松一丁目３番１８号</w:t>
            </w:r>
          </w:p>
          <w:p w:rsidR="000D2106" w:rsidRPr="00FC5B11" w:rsidRDefault="000D2106" w:rsidP="000D2106">
            <w:pPr>
              <w:tabs>
                <w:tab w:val="left" w:pos="4016"/>
              </w:tabs>
              <w:rPr>
                <w:rFonts w:asciiTheme="minorEastAsia" w:eastAsiaTheme="minorEastAsia" w:hAnsiTheme="minorEastAsia"/>
              </w:rPr>
            </w:pPr>
            <w:r w:rsidRPr="00FC5B11">
              <w:rPr>
                <w:rFonts w:asciiTheme="minorEastAsia" w:eastAsiaTheme="minorEastAsia" w:hAnsiTheme="minorEastAsia" w:hint="eastAsia"/>
              </w:rPr>
              <w:t xml:space="preserve">　 曲松児童センター駐輪場（屋外）</w:t>
            </w:r>
          </w:p>
          <w:p w:rsidR="000D2106" w:rsidRPr="00FC5B11" w:rsidRDefault="000D2106" w:rsidP="000D2106">
            <w:pPr>
              <w:tabs>
                <w:tab w:val="left" w:pos="4016"/>
              </w:tabs>
              <w:rPr>
                <w:rFonts w:asciiTheme="minorEastAsia" w:eastAsiaTheme="minorEastAsia" w:hAnsiTheme="minorEastAsia"/>
              </w:rPr>
            </w:pPr>
            <w:r w:rsidRPr="00FC5B11">
              <w:rPr>
                <w:rFonts w:asciiTheme="minorEastAsia" w:eastAsiaTheme="minorEastAsia" w:hAnsiTheme="minorEastAsia" w:hint="eastAsia"/>
              </w:rPr>
              <w:t>(</w:t>
            </w:r>
            <w:r w:rsidR="001A5B6B">
              <w:rPr>
                <w:rFonts w:asciiTheme="minorEastAsia" w:eastAsiaTheme="minorEastAsia" w:hAnsiTheme="minorEastAsia" w:hint="eastAsia"/>
              </w:rPr>
              <w:t>4</w:t>
            </w:r>
            <w:r w:rsidRPr="00FC5B11">
              <w:rPr>
                <w:rFonts w:asciiTheme="minorEastAsia" w:eastAsiaTheme="minorEastAsia" w:hAnsiTheme="minorEastAsia" w:hint="eastAsia"/>
              </w:rPr>
              <w:t>)秦野市堀川１０３番地の１</w:t>
            </w:r>
          </w:p>
          <w:p w:rsidR="000D2106" w:rsidRPr="00FC5B11" w:rsidRDefault="000D2106" w:rsidP="000D2106">
            <w:pPr>
              <w:tabs>
                <w:tab w:val="left" w:pos="4016"/>
              </w:tabs>
            </w:pPr>
            <w:r w:rsidRPr="00FC5B11">
              <w:rPr>
                <w:rFonts w:asciiTheme="minorEastAsia" w:eastAsiaTheme="minorEastAsia" w:hAnsiTheme="minorEastAsia" w:hint="eastAsia"/>
              </w:rPr>
              <w:t xml:space="preserve">　 堀川児童館駐輪場（屋外）</w:t>
            </w:r>
          </w:p>
        </w:tc>
      </w:tr>
      <w:tr w:rsidR="00FC5B11" w:rsidRPr="00FC5B11" w:rsidTr="00C33F70">
        <w:tc>
          <w:tcPr>
            <w:tcW w:w="1728" w:type="dxa"/>
          </w:tcPr>
          <w:p w:rsidR="000D2106" w:rsidRPr="00FC5B11" w:rsidRDefault="000D2106" w:rsidP="000D2106">
            <w:r w:rsidRPr="00FC5B11">
              <w:rPr>
                <w:rFonts w:hint="eastAsia"/>
              </w:rPr>
              <w:t>設置機種</w:t>
            </w:r>
          </w:p>
        </w:tc>
        <w:tc>
          <w:tcPr>
            <w:tcW w:w="7344" w:type="dxa"/>
          </w:tcPr>
          <w:p w:rsidR="000D2106" w:rsidRPr="00FC5B11" w:rsidRDefault="000D2106" w:rsidP="000D2106">
            <w:r w:rsidRPr="00FC5B11">
              <w:rPr>
                <w:rFonts w:hint="eastAsia"/>
              </w:rPr>
              <w:t>災害対応型</w:t>
            </w:r>
          </w:p>
        </w:tc>
      </w:tr>
      <w:tr w:rsidR="00FC5B11" w:rsidRPr="00FC5B11" w:rsidTr="00C33F70">
        <w:tc>
          <w:tcPr>
            <w:tcW w:w="1728" w:type="dxa"/>
          </w:tcPr>
          <w:p w:rsidR="000D2106" w:rsidRPr="00FC5B11" w:rsidRDefault="000D2106" w:rsidP="000D2106">
            <w:r w:rsidRPr="00FC5B11">
              <w:rPr>
                <w:rFonts w:hint="eastAsia"/>
              </w:rPr>
              <w:t>設置台数</w:t>
            </w:r>
          </w:p>
        </w:tc>
        <w:tc>
          <w:tcPr>
            <w:tcW w:w="7344" w:type="dxa"/>
          </w:tcPr>
          <w:p w:rsidR="000D2106" w:rsidRPr="00FC5B11" w:rsidRDefault="000D2106" w:rsidP="001A5B6B">
            <w:r w:rsidRPr="00FC5B11">
              <w:rPr>
                <w:rFonts w:hint="eastAsia"/>
              </w:rPr>
              <w:t>各１台</w:t>
            </w:r>
            <w:r w:rsidR="00204571" w:rsidRPr="00FC5B11">
              <w:rPr>
                <w:rFonts w:hint="eastAsia"/>
              </w:rPr>
              <w:t>（</w:t>
            </w:r>
            <w:r w:rsidRPr="00FC5B11">
              <w:rPr>
                <w:rFonts w:hint="eastAsia"/>
              </w:rPr>
              <w:t>計</w:t>
            </w:r>
            <w:r w:rsidR="001A5B6B">
              <w:rPr>
                <w:rFonts w:hint="eastAsia"/>
              </w:rPr>
              <w:t>４</w:t>
            </w:r>
            <w:r w:rsidRPr="00FC5B11">
              <w:rPr>
                <w:rFonts w:hint="eastAsia"/>
              </w:rPr>
              <w:t>台</w:t>
            </w:r>
            <w:r w:rsidR="00204571" w:rsidRPr="00FC5B11">
              <w:rPr>
                <w:rFonts w:hint="eastAsia"/>
              </w:rPr>
              <w:t>）</w:t>
            </w:r>
          </w:p>
        </w:tc>
      </w:tr>
      <w:tr w:rsidR="00FC5B11" w:rsidRPr="00FC5B11" w:rsidTr="00C33F70">
        <w:tc>
          <w:tcPr>
            <w:tcW w:w="1728" w:type="dxa"/>
          </w:tcPr>
          <w:p w:rsidR="000D2106" w:rsidRPr="00FC5B11" w:rsidRDefault="000D2106" w:rsidP="000D2106">
            <w:r w:rsidRPr="00FC5B11">
              <w:rPr>
                <w:rFonts w:hint="eastAsia"/>
              </w:rPr>
              <w:t>貸付面積</w:t>
            </w:r>
          </w:p>
        </w:tc>
        <w:tc>
          <w:tcPr>
            <w:tcW w:w="7344" w:type="dxa"/>
          </w:tcPr>
          <w:p w:rsidR="000D2106" w:rsidRPr="00FC5B11" w:rsidRDefault="00204571" w:rsidP="001A5B6B">
            <w:r w:rsidRPr="00FC5B11">
              <w:rPr>
                <w:rFonts w:hint="eastAsia"/>
              </w:rPr>
              <w:t>各１．２㎡（計</w:t>
            </w:r>
            <w:r w:rsidR="001A5B6B">
              <w:rPr>
                <w:rFonts w:hint="eastAsia"/>
              </w:rPr>
              <w:t>４</w:t>
            </w:r>
            <w:r w:rsidRPr="00FC5B11">
              <w:rPr>
                <w:rFonts w:hint="eastAsia"/>
              </w:rPr>
              <w:t>．</w:t>
            </w:r>
            <w:r w:rsidR="001A5B6B">
              <w:rPr>
                <w:rFonts w:hint="eastAsia"/>
              </w:rPr>
              <w:t>８</w:t>
            </w:r>
            <w:r w:rsidRPr="00FC5B11">
              <w:rPr>
                <w:rFonts w:hint="eastAsia"/>
              </w:rPr>
              <w:t>㎡）</w:t>
            </w:r>
          </w:p>
        </w:tc>
      </w:tr>
      <w:tr w:rsidR="00C33F70" w:rsidRPr="00FC5B11" w:rsidTr="00C33F70">
        <w:tc>
          <w:tcPr>
            <w:tcW w:w="1728" w:type="dxa"/>
          </w:tcPr>
          <w:p w:rsidR="00C33F70" w:rsidRPr="00FC5B11" w:rsidRDefault="00C33F70" w:rsidP="000D2106">
            <w:r>
              <w:rPr>
                <w:rFonts w:hint="eastAsia"/>
              </w:rPr>
              <w:t>備考</w:t>
            </w:r>
          </w:p>
        </w:tc>
        <w:tc>
          <w:tcPr>
            <w:tcW w:w="7344" w:type="dxa"/>
          </w:tcPr>
          <w:p w:rsidR="00C33F70" w:rsidRPr="00FC5B11" w:rsidRDefault="00C33F70" w:rsidP="001A5B6B">
            <w:r>
              <w:rPr>
                <w:rFonts w:hint="eastAsia"/>
              </w:rPr>
              <w:t>「おいしい秦野の水～丹沢の雫～」を販売品目に入れること。</w:t>
            </w:r>
          </w:p>
        </w:tc>
      </w:tr>
    </w:tbl>
    <w:p w:rsidR="00FC2E57" w:rsidRPr="00FC5B11" w:rsidRDefault="00FC2E57" w:rsidP="00FC2E57">
      <w:pPr>
        <w:ind w:left="251" w:hangingChars="100" w:hanging="251"/>
      </w:pPr>
      <w:r w:rsidRPr="00FC5B11">
        <w:rPr>
          <w:rFonts w:hint="eastAsia"/>
        </w:rPr>
        <w:t>※　貸付面積は概算です。転倒防止器具、放熱スペース及び容器回収箱の設置に必要な面積とします。</w:t>
      </w:r>
    </w:p>
    <w:p w:rsidR="00FC2E57" w:rsidRPr="00FC5B11" w:rsidRDefault="00FC2E57" w:rsidP="00FC2E57">
      <w:pPr>
        <w:ind w:left="251" w:hangingChars="100" w:hanging="251"/>
      </w:pPr>
      <w:r w:rsidRPr="00FC5B11">
        <w:rPr>
          <w:rFonts w:hint="eastAsia"/>
        </w:rPr>
        <w:t>※　施設の概要及び詳細な貸付場所</w:t>
      </w:r>
      <w:r w:rsidR="008374FA" w:rsidRPr="00FC5B11">
        <w:rPr>
          <w:rFonts w:hint="eastAsia"/>
        </w:rPr>
        <w:t>については、別紙「物件個別明細書」及び「貸付場所位置図」を参照</w:t>
      </w:r>
      <w:r w:rsidRPr="00FC5B11">
        <w:rPr>
          <w:rFonts w:hint="eastAsia"/>
        </w:rPr>
        <w:t>してください。</w:t>
      </w:r>
    </w:p>
    <w:p w:rsidR="00FC2E57" w:rsidRPr="00FC5B11" w:rsidRDefault="00170FE8" w:rsidP="00F92C70">
      <w:pPr>
        <w:ind w:left="251" w:hangingChars="100" w:hanging="251"/>
      </w:pPr>
      <w:r w:rsidRPr="00FC5B11">
        <w:rPr>
          <w:rFonts w:hint="eastAsia"/>
        </w:rPr>
        <w:t>※　貸付場所を確認する場合は、</w:t>
      </w:r>
      <w:r w:rsidR="00F92C70" w:rsidRPr="00FC5B11">
        <w:rPr>
          <w:rFonts w:hint="eastAsia"/>
        </w:rPr>
        <w:t>施設管理者（秦野市役所</w:t>
      </w:r>
      <w:r w:rsidR="00BD1E24" w:rsidRPr="00FC5B11">
        <w:rPr>
          <w:rFonts w:hint="eastAsia"/>
        </w:rPr>
        <w:t xml:space="preserve">　</w:t>
      </w:r>
      <w:r w:rsidR="000D2106" w:rsidRPr="00FC5B11">
        <w:rPr>
          <w:rFonts w:hint="eastAsia"/>
        </w:rPr>
        <w:t>こども健康部</w:t>
      </w:r>
      <w:r w:rsidR="00BD1E24" w:rsidRPr="00FC5B11">
        <w:rPr>
          <w:rFonts w:hint="eastAsia"/>
        </w:rPr>
        <w:t xml:space="preserve">　</w:t>
      </w:r>
      <w:r w:rsidR="000D2106" w:rsidRPr="00FC5B11">
        <w:rPr>
          <w:rFonts w:hint="eastAsia"/>
        </w:rPr>
        <w:t>こども育成</w:t>
      </w:r>
      <w:r w:rsidR="00F92C70" w:rsidRPr="00FC5B11">
        <w:rPr>
          <w:rFonts w:hint="eastAsia"/>
        </w:rPr>
        <w:t>課）</w:t>
      </w:r>
      <w:r w:rsidR="00950116">
        <w:rPr>
          <w:rFonts w:hint="eastAsia"/>
        </w:rPr>
        <w:t>へ</w:t>
      </w:r>
      <w:r w:rsidRPr="00FC5B11">
        <w:rPr>
          <w:rFonts w:hint="eastAsia"/>
        </w:rPr>
        <w:t>連絡した後に</w:t>
      </w:r>
      <w:r w:rsidR="00133DFF" w:rsidRPr="00FC5B11">
        <w:rPr>
          <w:rFonts w:hint="eastAsia"/>
        </w:rPr>
        <w:t>お願いします</w:t>
      </w:r>
      <w:r w:rsidR="00FC2E57" w:rsidRPr="00FC5B11">
        <w:rPr>
          <w:rFonts w:hint="eastAsia"/>
        </w:rPr>
        <w:t xml:space="preserve">。 </w:t>
      </w:r>
    </w:p>
    <w:p w:rsidR="00FC2E57" w:rsidRPr="00FC5B11" w:rsidRDefault="00FC2E57" w:rsidP="00FC2E57"/>
    <w:p w:rsidR="00FC2E57" w:rsidRPr="00FC5B11" w:rsidRDefault="00FC2E57" w:rsidP="00FC2E57">
      <w:r w:rsidRPr="00FC5B11">
        <w:rPr>
          <w:rFonts w:hint="eastAsia"/>
        </w:rPr>
        <w:t xml:space="preserve">２　入札参加資格  </w:t>
      </w:r>
    </w:p>
    <w:p w:rsidR="00FC2E57" w:rsidRPr="00FC5B11" w:rsidRDefault="00FC2E57" w:rsidP="00FC2E57">
      <w:pPr>
        <w:ind w:leftChars="100" w:left="251" w:firstLineChars="100" w:firstLine="251"/>
      </w:pPr>
      <w:r w:rsidRPr="00FC5B11">
        <w:rPr>
          <w:rFonts w:hint="eastAsia"/>
        </w:rPr>
        <w:t>入札に参加することができる者は、次の各号に掲げる要件のいずれ</w:t>
      </w:r>
      <w:r w:rsidR="00B00FAF" w:rsidRPr="00FC5B11">
        <w:rPr>
          <w:rFonts w:hint="eastAsia"/>
        </w:rPr>
        <w:t>にも該当するもの</w:t>
      </w:r>
      <w:r w:rsidRPr="00FC5B11">
        <w:rPr>
          <w:rFonts w:hint="eastAsia"/>
        </w:rPr>
        <w:t>とします。</w:t>
      </w:r>
    </w:p>
    <w:p w:rsidR="00FC2E57" w:rsidRPr="00FC5B11" w:rsidRDefault="00FC2E57" w:rsidP="00FC2E57">
      <w:pPr>
        <w:ind w:leftChars="50" w:left="503" w:hangingChars="150" w:hanging="377"/>
      </w:pPr>
      <w:r w:rsidRPr="00FC5B11">
        <w:rPr>
          <w:rFonts w:hint="eastAsia"/>
        </w:rPr>
        <w:t>(1)　地方自治法施行令（昭和２２年政令第１６号）第１６７条の４の規定に該当しないこと。</w:t>
      </w:r>
    </w:p>
    <w:p w:rsidR="00FC2E57" w:rsidRPr="00FC5B11" w:rsidRDefault="00FC2E57" w:rsidP="00FC2E57">
      <w:pPr>
        <w:ind w:leftChars="50" w:left="503" w:hangingChars="150" w:hanging="377"/>
      </w:pPr>
      <w:r w:rsidRPr="00FC5B11">
        <w:rPr>
          <w:rFonts w:hint="eastAsia"/>
        </w:rPr>
        <w:lastRenderedPageBreak/>
        <w:t>(2)　秦野市一般競争入札の参加停止及び指名停止等措置基準</w:t>
      </w:r>
      <w:r w:rsidRPr="002634CD">
        <w:rPr>
          <w:rFonts w:hint="eastAsia"/>
        </w:rPr>
        <w:t>（</w:t>
      </w:r>
      <w:r w:rsidR="00204571" w:rsidRPr="002634CD">
        <w:rPr>
          <w:rFonts w:hint="eastAsia"/>
        </w:rPr>
        <w:t>平成</w:t>
      </w:r>
      <w:r w:rsidR="00133DFF" w:rsidRPr="002634CD">
        <w:rPr>
          <w:rFonts w:hint="eastAsia"/>
        </w:rPr>
        <w:t>１</w:t>
      </w:r>
      <w:r w:rsidR="00FC5B11" w:rsidRPr="002634CD">
        <w:rPr>
          <w:rFonts w:hint="eastAsia"/>
        </w:rPr>
        <w:t>７</w:t>
      </w:r>
      <w:r w:rsidR="00204571" w:rsidRPr="002634CD">
        <w:rPr>
          <w:rFonts w:hint="eastAsia"/>
        </w:rPr>
        <w:t>年４</w:t>
      </w:r>
      <w:r w:rsidR="00204571" w:rsidRPr="00FC5B11">
        <w:rPr>
          <w:rFonts w:hint="eastAsia"/>
        </w:rPr>
        <w:t>月１日施行</w:t>
      </w:r>
      <w:r w:rsidRPr="00FC5B11">
        <w:rPr>
          <w:rFonts w:hint="eastAsia"/>
        </w:rPr>
        <w:t>）に基づく指名停止期間中の者でないこと。</w:t>
      </w:r>
    </w:p>
    <w:p w:rsidR="00FC2E57" w:rsidRPr="00FC5B11" w:rsidRDefault="00FC2E57" w:rsidP="00FC2E57">
      <w:pPr>
        <w:ind w:leftChars="50" w:left="503" w:hangingChars="150" w:hanging="377"/>
      </w:pPr>
      <w:r w:rsidRPr="00FC5B11">
        <w:rPr>
          <w:rFonts w:hint="eastAsia"/>
        </w:rPr>
        <w:t>(3)</w:t>
      </w:r>
      <w:r w:rsidR="008374FA" w:rsidRPr="00FC5B11">
        <w:rPr>
          <w:rFonts w:hint="eastAsia"/>
        </w:rPr>
        <w:t xml:space="preserve">　自動販売機の設置業務において、法令等を遵守し、自ら管理及び</w:t>
      </w:r>
      <w:r w:rsidRPr="00FC5B11">
        <w:rPr>
          <w:rFonts w:hint="eastAsia"/>
        </w:rPr>
        <w:t>運営</w:t>
      </w:r>
      <w:r w:rsidR="001D3624" w:rsidRPr="002634CD">
        <w:rPr>
          <w:rFonts w:hint="eastAsia"/>
        </w:rPr>
        <w:t>を</w:t>
      </w:r>
      <w:r w:rsidRPr="00FC5B11">
        <w:rPr>
          <w:rFonts w:hint="eastAsia"/>
        </w:rPr>
        <w:t>する３年以上の実績を有していること。</w:t>
      </w:r>
    </w:p>
    <w:p w:rsidR="00FC2E57" w:rsidRPr="00FC5B11" w:rsidRDefault="00FC2E57" w:rsidP="00FC2E57">
      <w:pPr>
        <w:ind w:leftChars="50" w:left="503" w:hangingChars="150" w:hanging="377"/>
      </w:pPr>
      <w:r w:rsidRPr="00FC5B11">
        <w:rPr>
          <w:rFonts w:hint="eastAsia"/>
        </w:rPr>
        <w:t>(4)　個人の場合は秦野市に</w:t>
      </w:r>
      <w:r w:rsidR="00B00FAF" w:rsidRPr="00FC5B11">
        <w:rPr>
          <w:rFonts w:hint="eastAsia"/>
        </w:rPr>
        <w:t>住所</w:t>
      </w:r>
      <w:r w:rsidRPr="00FC5B11">
        <w:rPr>
          <w:rFonts w:hint="eastAsia"/>
        </w:rPr>
        <w:t>を有し、法人の場合は神奈川県内に本店（主たる事務所）</w:t>
      </w:r>
      <w:r w:rsidR="008374FA" w:rsidRPr="00FC5B11">
        <w:rPr>
          <w:rFonts w:hint="eastAsia"/>
        </w:rPr>
        <w:t>、</w:t>
      </w:r>
      <w:r w:rsidRPr="00FC5B11">
        <w:rPr>
          <w:rFonts w:hint="eastAsia"/>
        </w:rPr>
        <w:t>支店</w:t>
      </w:r>
      <w:r w:rsidR="008374FA" w:rsidRPr="00FC5B11">
        <w:rPr>
          <w:rFonts w:hint="eastAsia"/>
        </w:rPr>
        <w:t>又は</w:t>
      </w:r>
      <w:r w:rsidRPr="00FC5B11">
        <w:rPr>
          <w:rFonts w:hint="eastAsia"/>
        </w:rPr>
        <w:t>営業所を有</w:t>
      </w:r>
      <w:r w:rsidR="008374FA" w:rsidRPr="00FC5B11">
        <w:rPr>
          <w:rFonts w:hint="eastAsia"/>
        </w:rPr>
        <w:t>している</w:t>
      </w:r>
      <w:r w:rsidR="00170FE8" w:rsidRPr="00FC5B11">
        <w:rPr>
          <w:rFonts w:hint="eastAsia"/>
        </w:rPr>
        <w:t>こと</w:t>
      </w:r>
      <w:r w:rsidRPr="00FC5B11">
        <w:rPr>
          <w:rFonts w:hint="eastAsia"/>
        </w:rPr>
        <w:t>。</w:t>
      </w:r>
    </w:p>
    <w:p w:rsidR="00FC2E57" w:rsidRPr="00FC5B11" w:rsidRDefault="00FC2E57" w:rsidP="00FC2E57">
      <w:pPr>
        <w:ind w:firstLineChars="50" w:firstLine="126"/>
      </w:pPr>
      <w:r w:rsidRPr="00FC5B11">
        <w:rPr>
          <w:rFonts w:hint="eastAsia"/>
        </w:rPr>
        <w:t>(5)　国税</w:t>
      </w:r>
      <w:r w:rsidR="002634CD">
        <w:rPr>
          <w:rFonts w:hint="eastAsia"/>
        </w:rPr>
        <w:t>、都道府県税</w:t>
      </w:r>
      <w:r w:rsidRPr="00FC5B11">
        <w:rPr>
          <w:rFonts w:hint="eastAsia"/>
        </w:rPr>
        <w:t>及び</w:t>
      </w:r>
      <w:r w:rsidR="00133DFF" w:rsidRPr="00FC5B11">
        <w:rPr>
          <w:rFonts w:hint="eastAsia"/>
        </w:rPr>
        <w:t>秦野</w:t>
      </w:r>
      <w:r w:rsidRPr="00FC5B11">
        <w:rPr>
          <w:rFonts w:hint="eastAsia"/>
        </w:rPr>
        <w:t>市税の滞納がないこと。</w:t>
      </w:r>
    </w:p>
    <w:p w:rsidR="00FC2E57" w:rsidRPr="00FC5B11" w:rsidRDefault="00FC2E57" w:rsidP="008A3D4E">
      <w:pPr>
        <w:ind w:leftChars="50" w:left="503" w:hangingChars="150" w:hanging="377"/>
      </w:pPr>
      <w:r w:rsidRPr="00FC5B11">
        <w:rPr>
          <w:rFonts w:hint="eastAsia"/>
        </w:rPr>
        <w:t>(6)　会社更生法</w:t>
      </w:r>
      <w:r w:rsidR="008374FA" w:rsidRPr="00FC5B11">
        <w:rPr>
          <w:rFonts w:hint="eastAsia"/>
        </w:rPr>
        <w:t>（</w:t>
      </w:r>
      <w:r w:rsidR="00067012" w:rsidRPr="00FC5B11">
        <w:rPr>
          <w:rFonts w:hint="eastAsia"/>
        </w:rPr>
        <w:t>平成１４年法律第１５４号</w:t>
      </w:r>
      <w:r w:rsidR="008374FA" w:rsidRPr="00FC5B11">
        <w:rPr>
          <w:rFonts w:hint="eastAsia"/>
        </w:rPr>
        <w:t>）</w:t>
      </w:r>
      <w:r w:rsidRPr="00FC5B11">
        <w:rPr>
          <w:rFonts w:hint="eastAsia"/>
        </w:rPr>
        <w:t>第１７条の規定に基づく更生手続開始の申立てがなされていない</w:t>
      </w:r>
      <w:r w:rsidR="008374FA" w:rsidRPr="00FC5B11">
        <w:rPr>
          <w:rFonts w:hint="eastAsia"/>
        </w:rPr>
        <w:t>又は</w:t>
      </w:r>
      <w:r w:rsidRPr="00FC5B11">
        <w:rPr>
          <w:rFonts w:hint="eastAsia"/>
        </w:rPr>
        <w:t>民事再生法</w:t>
      </w:r>
      <w:r w:rsidR="008374FA" w:rsidRPr="00FC5B11">
        <w:rPr>
          <w:rFonts w:hint="eastAsia"/>
        </w:rPr>
        <w:t>（</w:t>
      </w:r>
      <w:r w:rsidR="00067012" w:rsidRPr="00FC5B11">
        <w:rPr>
          <w:rFonts w:hint="eastAsia"/>
        </w:rPr>
        <w:t>平成１１年法律第２２５号</w:t>
      </w:r>
      <w:r w:rsidR="008374FA" w:rsidRPr="00FC5B11">
        <w:rPr>
          <w:rFonts w:hint="eastAsia"/>
        </w:rPr>
        <w:t>）</w:t>
      </w:r>
      <w:r w:rsidRPr="00FC5B11">
        <w:rPr>
          <w:rFonts w:hint="eastAsia"/>
        </w:rPr>
        <w:t>第２１条の規定に基づく再生手続開始</w:t>
      </w:r>
      <w:r w:rsidR="00170FE8" w:rsidRPr="00FC5B11">
        <w:rPr>
          <w:rFonts w:hint="eastAsia"/>
        </w:rPr>
        <w:t>の申立てがなされていない者</w:t>
      </w:r>
      <w:r w:rsidRPr="00FC5B11">
        <w:rPr>
          <w:rFonts w:hint="eastAsia"/>
        </w:rPr>
        <w:t>であること。</w:t>
      </w:r>
    </w:p>
    <w:p w:rsidR="00FC2E57" w:rsidRPr="00FC5B11" w:rsidRDefault="00FC2E57" w:rsidP="00FC2E57">
      <w:pPr>
        <w:ind w:leftChars="50" w:left="503" w:hangingChars="150" w:hanging="377"/>
      </w:pPr>
      <w:r w:rsidRPr="00FC5B11">
        <w:rPr>
          <w:rFonts w:hint="eastAsia"/>
        </w:rPr>
        <w:t>(7)　公共の安全及び福祉を脅かすおそれのある団体又は団体に属</w:t>
      </w:r>
      <w:r w:rsidR="008374FA" w:rsidRPr="00FC5B11">
        <w:rPr>
          <w:rFonts w:hint="eastAsia"/>
        </w:rPr>
        <w:t>している者</w:t>
      </w:r>
      <w:r w:rsidRPr="00FC5B11">
        <w:rPr>
          <w:rFonts w:hint="eastAsia"/>
        </w:rPr>
        <w:t>でないこと。</w:t>
      </w:r>
    </w:p>
    <w:p w:rsidR="00FC2E57" w:rsidRPr="00FC5B11" w:rsidRDefault="00FC2E57" w:rsidP="00FC2E57">
      <w:pPr>
        <w:ind w:leftChars="50" w:left="503" w:hangingChars="150" w:hanging="377"/>
      </w:pPr>
      <w:r w:rsidRPr="00FC5B11">
        <w:rPr>
          <w:rFonts w:hint="eastAsia"/>
        </w:rPr>
        <w:t>(8)</w:t>
      </w:r>
      <w:r w:rsidR="00173ABD" w:rsidRPr="00FC5B11">
        <w:rPr>
          <w:rFonts w:hint="eastAsia"/>
        </w:rPr>
        <w:t xml:space="preserve">　秦野市暴力団排除条例（平成２３年秦野市条例第１８号）に</w:t>
      </w:r>
      <w:r w:rsidRPr="00FC5B11">
        <w:rPr>
          <w:rFonts w:hint="eastAsia"/>
        </w:rPr>
        <w:t xml:space="preserve">規定する暴力団、暴力団員等、暴力団経営支配法人等、暴力団員等と密接な関係を有すると認められる者又は神奈川県暴力団排除条例（平成２２年神奈川県条例第７５条）第２３条に違反した者でないこと。 </w:t>
      </w:r>
    </w:p>
    <w:p w:rsidR="00FC2E57" w:rsidRPr="00FC5B11" w:rsidRDefault="00FC2E57" w:rsidP="00FC2E57"/>
    <w:p w:rsidR="00FC2E57" w:rsidRPr="00FC5B11" w:rsidRDefault="00FC2E57" w:rsidP="00FC2E57">
      <w:r w:rsidRPr="00FC5B11">
        <w:rPr>
          <w:rFonts w:hint="eastAsia"/>
        </w:rPr>
        <w:t>３　貸付条件等</w:t>
      </w:r>
    </w:p>
    <w:p w:rsidR="00FC2E57" w:rsidRPr="00FC5B11" w:rsidRDefault="00FC2E57" w:rsidP="00FC2E57">
      <w:pPr>
        <w:ind w:firstLineChars="50" w:firstLine="126"/>
      </w:pPr>
      <w:r w:rsidRPr="00FC5B11">
        <w:rPr>
          <w:rFonts w:hint="eastAsia"/>
        </w:rPr>
        <w:t>(1)　貸付期間</w:t>
      </w:r>
    </w:p>
    <w:p w:rsidR="00C251B1" w:rsidRPr="00FC5B11" w:rsidRDefault="00C251B1" w:rsidP="008A3D4E">
      <w:pPr>
        <w:ind w:leftChars="200" w:left="502" w:firstLineChars="100" w:firstLine="251"/>
        <w:rPr>
          <w:rFonts w:asciiTheme="minorEastAsia" w:eastAsiaTheme="minorEastAsia" w:hAnsiTheme="minorEastAsia"/>
        </w:rPr>
      </w:pPr>
      <w:r w:rsidRPr="00FC5B11">
        <w:rPr>
          <w:rFonts w:asciiTheme="minorEastAsia" w:eastAsiaTheme="minorEastAsia" w:hAnsiTheme="minorEastAsia" w:hint="eastAsia"/>
        </w:rPr>
        <w:t>貸付期間は</w:t>
      </w:r>
      <w:r w:rsidR="001D3624" w:rsidRPr="008A3D4E">
        <w:rPr>
          <w:rFonts w:asciiTheme="minorEastAsia" w:eastAsiaTheme="minorEastAsia" w:hAnsiTheme="minorEastAsia" w:hint="eastAsia"/>
        </w:rPr>
        <w:t>、</w:t>
      </w:r>
      <w:r w:rsidR="00133DFF" w:rsidRPr="008A3D4E">
        <w:rPr>
          <w:rFonts w:asciiTheme="minorEastAsia" w:eastAsiaTheme="minorEastAsia" w:hAnsiTheme="minorEastAsia" w:hint="eastAsia"/>
        </w:rPr>
        <w:t>令和</w:t>
      </w:r>
      <w:r w:rsidR="00C33F70">
        <w:rPr>
          <w:rFonts w:asciiTheme="minorEastAsia" w:eastAsiaTheme="minorEastAsia" w:hAnsiTheme="minorEastAsia" w:hint="eastAsia"/>
        </w:rPr>
        <w:t>７</w:t>
      </w:r>
      <w:r w:rsidRPr="00FC5B11">
        <w:rPr>
          <w:rFonts w:asciiTheme="minorEastAsia" w:eastAsiaTheme="minorEastAsia" w:hAnsiTheme="minorEastAsia" w:hint="eastAsia"/>
        </w:rPr>
        <w:t>年７月１日から</w:t>
      </w:r>
      <w:r w:rsidR="00133DFF" w:rsidRPr="00FC5B11">
        <w:rPr>
          <w:rFonts w:asciiTheme="minorEastAsia" w:eastAsiaTheme="minorEastAsia" w:hAnsiTheme="minorEastAsia" w:hint="eastAsia"/>
        </w:rPr>
        <w:t>令和</w:t>
      </w:r>
      <w:r w:rsidR="00C33F70">
        <w:rPr>
          <w:rFonts w:asciiTheme="minorEastAsia" w:eastAsiaTheme="minorEastAsia" w:hAnsiTheme="minorEastAsia" w:hint="eastAsia"/>
        </w:rPr>
        <w:t>１０</w:t>
      </w:r>
      <w:r w:rsidRPr="00FC5B11">
        <w:rPr>
          <w:rFonts w:asciiTheme="minorEastAsia" w:eastAsiaTheme="minorEastAsia" w:hAnsiTheme="minorEastAsia" w:hint="eastAsia"/>
        </w:rPr>
        <w:t>年６月３０日までの３年間とし、契約更新は行いません。</w:t>
      </w:r>
    </w:p>
    <w:p w:rsidR="00FC2E57" w:rsidRPr="00FC5B11" w:rsidRDefault="00FC2E57" w:rsidP="00FC2E57">
      <w:r w:rsidRPr="00FC5B11">
        <w:rPr>
          <w:rFonts w:hint="eastAsia"/>
        </w:rPr>
        <w:t xml:space="preserve"> (2)　貸付料</w:t>
      </w:r>
    </w:p>
    <w:p w:rsidR="001D3624" w:rsidRDefault="005E1AD8" w:rsidP="001D3624">
      <w:pPr>
        <w:ind w:leftChars="200" w:left="502" w:firstLineChars="100" w:firstLine="251"/>
        <w:rPr>
          <w:rFonts w:asciiTheme="minorEastAsia" w:eastAsiaTheme="minorEastAsia" w:hAnsiTheme="minorEastAsia"/>
        </w:rPr>
      </w:pPr>
      <w:r w:rsidRPr="00FC5B11">
        <w:rPr>
          <w:rFonts w:asciiTheme="minorEastAsia" w:eastAsiaTheme="minorEastAsia" w:hAnsiTheme="minorEastAsia" w:hint="eastAsia"/>
        </w:rPr>
        <w:t>貸付料は、自動販売機の売上金額</w:t>
      </w:r>
      <w:r w:rsidR="00C71301" w:rsidRPr="00FC5B11">
        <w:rPr>
          <w:rFonts w:asciiTheme="minorEastAsia" w:eastAsiaTheme="minorEastAsia" w:hAnsiTheme="minorEastAsia" w:hint="eastAsia"/>
        </w:rPr>
        <w:t>（「おいしい秦野の水」の</w:t>
      </w:r>
      <w:r w:rsidR="00C71301" w:rsidRPr="008A3D4E">
        <w:rPr>
          <w:rFonts w:asciiTheme="minorEastAsia" w:eastAsiaTheme="minorEastAsia" w:hAnsiTheme="minorEastAsia" w:hint="eastAsia"/>
        </w:rPr>
        <w:t>売上</w:t>
      </w:r>
      <w:r w:rsidR="001D3624" w:rsidRPr="008A3D4E">
        <w:rPr>
          <w:rFonts w:asciiTheme="minorEastAsia" w:eastAsiaTheme="minorEastAsia" w:hAnsiTheme="minorEastAsia" w:hint="eastAsia"/>
        </w:rPr>
        <w:t>げ</w:t>
      </w:r>
      <w:r w:rsidR="00C71301" w:rsidRPr="008A3D4E">
        <w:rPr>
          <w:rFonts w:asciiTheme="minorEastAsia" w:eastAsiaTheme="minorEastAsia" w:hAnsiTheme="minorEastAsia" w:hint="eastAsia"/>
        </w:rPr>
        <w:t>を</w:t>
      </w:r>
      <w:r w:rsidR="00C71301" w:rsidRPr="00FC5B11">
        <w:rPr>
          <w:rFonts w:asciiTheme="minorEastAsia" w:eastAsiaTheme="minorEastAsia" w:hAnsiTheme="minorEastAsia" w:hint="eastAsia"/>
        </w:rPr>
        <w:t>除く</w:t>
      </w:r>
      <w:r w:rsidR="001D3624">
        <w:rPr>
          <w:rFonts w:asciiTheme="minorEastAsia" w:eastAsiaTheme="minorEastAsia" w:hAnsiTheme="minorEastAsia" w:hint="eastAsia"/>
        </w:rPr>
        <w:t>。</w:t>
      </w:r>
      <w:r w:rsidR="00C71301" w:rsidRPr="00FC5B11">
        <w:rPr>
          <w:rFonts w:asciiTheme="minorEastAsia" w:eastAsiaTheme="minorEastAsia" w:hAnsiTheme="minorEastAsia" w:hint="eastAsia"/>
        </w:rPr>
        <w:t>）</w:t>
      </w:r>
      <w:r w:rsidRPr="00FC5B11">
        <w:rPr>
          <w:rFonts w:asciiTheme="minorEastAsia" w:eastAsiaTheme="minorEastAsia" w:hAnsiTheme="minorEastAsia" w:hint="eastAsia"/>
        </w:rPr>
        <w:t>に貸付料率の割合を乗じて得た金額（円未満は切り捨て）に別途消費税及び地方消費税相当額を加算した額とします。</w:t>
      </w:r>
    </w:p>
    <w:p w:rsidR="005E1AD8" w:rsidRPr="00FC5B11" w:rsidRDefault="005E1AD8" w:rsidP="001D3624">
      <w:pPr>
        <w:ind w:leftChars="200" w:left="502" w:firstLineChars="100" w:firstLine="251"/>
        <w:rPr>
          <w:rFonts w:asciiTheme="minorEastAsia" w:eastAsiaTheme="minorEastAsia" w:hAnsiTheme="minorEastAsia"/>
        </w:rPr>
      </w:pPr>
      <w:r w:rsidRPr="00FC5B11">
        <w:rPr>
          <w:rFonts w:asciiTheme="minorEastAsia" w:eastAsiaTheme="minorEastAsia" w:hAnsiTheme="minorEastAsia" w:hint="eastAsia"/>
        </w:rPr>
        <w:t>なお、</w:t>
      </w:r>
      <w:r w:rsidR="00133DFF" w:rsidRPr="00FC5B11">
        <w:rPr>
          <w:rFonts w:asciiTheme="minorEastAsia" w:eastAsiaTheme="minorEastAsia" w:hAnsiTheme="minorEastAsia" w:hint="eastAsia"/>
        </w:rPr>
        <w:t>土地の貸付けは非課</w:t>
      </w:r>
      <w:r w:rsidR="00CE7240" w:rsidRPr="00FC5B11">
        <w:rPr>
          <w:rFonts w:asciiTheme="minorEastAsia" w:eastAsiaTheme="minorEastAsia" w:hAnsiTheme="minorEastAsia" w:hint="eastAsia"/>
        </w:rPr>
        <w:t>税</w:t>
      </w:r>
      <w:r w:rsidR="00133DFF" w:rsidRPr="00FC5B11">
        <w:rPr>
          <w:rFonts w:asciiTheme="minorEastAsia" w:eastAsiaTheme="minorEastAsia" w:hAnsiTheme="minorEastAsia" w:hint="eastAsia"/>
        </w:rPr>
        <w:t>取引に該当するため</w:t>
      </w:r>
      <w:r w:rsidR="001D3624">
        <w:rPr>
          <w:rFonts w:asciiTheme="minorEastAsia" w:eastAsiaTheme="minorEastAsia" w:hAnsiTheme="minorEastAsia" w:hint="eastAsia"/>
        </w:rPr>
        <w:t>、</w:t>
      </w:r>
      <w:r w:rsidRPr="00FC5B11">
        <w:rPr>
          <w:rFonts w:asciiTheme="minorEastAsia" w:eastAsiaTheme="minorEastAsia" w:hAnsiTheme="minorEastAsia" w:hint="eastAsia"/>
        </w:rPr>
        <w:t>屋外に設置する物件に消費税はかかりません。</w:t>
      </w:r>
    </w:p>
    <w:p w:rsidR="00FC2E57" w:rsidRPr="00FC5B11" w:rsidRDefault="005E1AD8" w:rsidP="00133DFF">
      <w:r w:rsidRPr="00FC5B11">
        <w:rPr>
          <w:rFonts w:hint="eastAsia"/>
        </w:rPr>
        <w:t xml:space="preserve"> </w:t>
      </w:r>
      <w:r w:rsidR="00FC2E57" w:rsidRPr="00FC5B11">
        <w:rPr>
          <w:rFonts w:hint="eastAsia"/>
        </w:rPr>
        <w:t>(3)  売上報告書の提出等</w:t>
      </w:r>
    </w:p>
    <w:p w:rsidR="00FC2E57" w:rsidRPr="00FC5B11" w:rsidRDefault="00FC2E57" w:rsidP="00FC2E57">
      <w:pPr>
        <w:ind w:left="502" w:hangingChars="200" w:hanging="502"/>
      </w:pPr>
      <w:r w:rsidRPr="00FC5B11">
        <w:rPr>
          <w:rFonts w:hint="eastAsia"/>
        </w:rPr>
        <w:t xml:space="preserve">　 　 設置事業者は、売上状況を四半期ごとに取りまとめ、各期</w:t>
      </w:r>
      <w:r w:rsidR="00063845" w:rsidRPr="00FC5B11">
        <w:rPr>
          <w:rFonts w:hint="eastAsia"/>
        </w:rPr>
        <w:t>の</w:t>
      </w:r>
      <w:r w:rsidRPr="00FC5B11">
        <w:rPr>
          <w:rFonts w:hint="eastAsia"/>
        </w:rPr>
        <w:t>最終月の翌月１５日までに報告書を本市に提出することとし、本市が</w:t>
      </w:r>
      <w:r w:rsidR="00133DFF" w:rsidRPr="00FC5B11">
        <w:rPr>
          <w:rFonts w:hint="eastAsia"/>
        </w:rPr>
        <w:t>発行する</w:t>
      </w:r>
      <w:r w:rsidRPr="00FC5B11">
        <w:rPr>
          <w:rFonts w:hint="eastAsia"/>
        </w:rPr>
        <w:t>納入通知書により、四半期ごとの貸付料を</w:t>
      </w:r>
      <w:r w:rsidR="001D3624" w:rsidRPr="008A3D4E">
        <w:rPr>
          <w:rFonts w:hint="eastAsia"/>
        </w:rPr>
        <w:t>本市</w:t>
      </w:r>
      <w:r w:rsidR="00551A1B" w:rsidRPr="008A3D4E">
        <w:rPr>
          <w:rFonts w:hint="eastAsia"/>
        </w:rPr>
        <w:t>が指定する</w:t>
      </w:r>
      <w:r w:rsidR="00551A1B" w:rsidRPr="00FC5B11">
        <w:rPr>
          <w:rFonts w:hint="eastAsia"/>
        </w:rPr>
        <w:t>期日までに</w:t>
      </w:r>
      <w:r w:rsidRPr="00FC5B11">
        <w:rPr>
          <w:rFonts w:hint="eastAsia"/>
        </w:rPr>
        <w:t>支払うものとします。</w:t>
      </w:r>
    </w:p>
    <w:p w:rsidR="00FC2E57" w:rsidRPr="00FC5B11" w:rsidRDefault="00FC2E57" w:rsidP="00FC2E57">
      <w:pPr>
        <w:ind w:firstLineChars="50" w:firstLine="126"/>
      </w:pPr>
      <w:r w:rsidRPr="00FC5B11">
        <w:rPr>
          <w:rFonts w:hint="eastAsia"/>
        </w:rPr>
        <w:lastRenderedPageBreak/>
        <w:t>(4)  費用負担区分</w:t>
      </w:r>
    </w:p>
    <w:p w:rsidR="00FC2E57" w:rsidRPr="00FC5B11" w:rsidRDefault="00FC2E57" w:rsidP="00FC2E57">
      <w:pPr>
        <w:ind w:firstLineChars="200" w:firstLine="502"/>
      </w:pPr>
      <w:r w:rsidRPr="00FC5B11">
        <w:rPr>
          <w:rFonts w:hint="eastAsia"/>
        </w:rPr>
        <w:t>ア　自動販売機等の設置経費</w:t>
      </w:r>
    </w:p>
    <w:p w:rsidR="00FC2E57" w:rsidRPr="00FC5B11" w:rsidRDefault="00FC2E57" w:rsidP="00FC2E57">
      <w:pPr>
        <w:ind w:left="753" w:hangingChars="300" w:hanging="753"/>
      </w:pPr>
      <w:r w:rsidRPr="00FC5B11">
        <w:rPr>
          <w:rFonts w:hint="eastAsia"/>
        </w:rPr>
        <w:t xml:space="preserve">　　　　自動販売機の設置、維持管理及び撤去に要する一切の費用は、</w:t>
      </w:r>
      <w:r w:rsidR="00551A1B" w:rsidRPr="00FC5B11">
        <w:rPr>
          <w:rFonts w:hint="eastAsia"/>
        </w:rPr>
        <w:t>全て</w:t>
      </w:r>
      <w:r w:rsidRPr="00FC5B11">
        <w:rPr>
          <w:rFonts w:hint="eastAsia"/>
        </w:rPr>
        <w:t>設置</w:t>
      </w:r>
      <w:r w:rsidR="00AB6A6F" w:rsidRPr="00FC5B11">
        <w:rPr>
          <w:rFonts w:hint="eastAsia"/>
        </w:rPr>
        <w:t>事</w:t>
      </w:r>
      <w:r w:rsidRPr="00FC5B11">
        <w:rPr>
          <w:rFonts w:hint="eastAsia"/>
        </w:rPr>
        <w:t>業者の負担とします。</w:t>
      </w:r>
    </w:p>
    <w:p w:rsidR="00FC2E57" w:rsidRPr="00FC5B11" w:rsidRDefault="00FC2E57" w:rsidP="00FC2E57">
      <w:r w:rsidRPr="00FC5B11">
        <w:rPr>
          <w:rFonts w:hint="eastAsia"/>
        </w:rPr>
        <w:t xml:space="preserve"> 　 イ　電気料</w:t>
      </w:r>
    </w:p>
    <w:p w:rsidR="0001205C" w:rsidRPr="00FC5B11" w:rsidRDefault="00FC2E57" w:rsidP="008A3D4E">
      <w:pPr>
        <w:ind w:leftChars="207" w:left="771" w:hangingChars="100" w:hanging="251"/>
        <w:jc w:val="left"/>
        <w:rPr>
          <w:rFonts w:asciiTheme="minorEastAsia" w:eastAsiaTheme="minorEastAsia" w:hAnsiTheme="minorEastAsia"/>
        </w:rPr>
      </w:pPr>
      <w:r w:rsidRPr="00FC5B11">
        <w:rPr>
          <w:rFonts w:hint="eastAsia"/>
        </w:rPr>
        <w:t xml:space="preserve">　　設置</w:t>
      </w:r>
      <w:r w:rsidR="00AB6A6F" w:rsidRPr="00FC5B11">
        <w:rPr>
          <w:rFonts w:hint="eastAsia"/>
        </w:rPr>
        <w:t>事</w:t>
      </w:r>
      <w:r w:rsidRPr="00FC5B11">
        <w:rPr>
          <w:rFonts w:hint="eastAsia"/>
        </w:rPr>
        <w:t>業者は、電力使用量計測用子メーターを自らの負担で設置</w:t>
      </w:r>
      <w:r w:rsidR="008A3D4E">
        <w:rPr>
          <w:rFonts w:hint="eastAsia"/>
        </w:rPr>
        <w:t>し</w:t>
      </w:r>
      <w:r w:rsidRPr="00FC5B11">
        <w:rPr>
          <w:rFonts w:hint="eastAsia"/>
        </w:rPr>
        <w:t>、貸付料とは別に、</w:t>
      </w:r>
      <w:r w:rsidR="008374FA" w:rsidRPr="00FC5B11">
        <w:rPr>
          <w:rFonts w:hint="eastAsia"/>
        </w:rPr>
        <w:t>本</w:t>
      </w:r>
      <w:r w:rsidR="00063845" w:rsidRPr="00FC5B11">
        <w:rPr>
          <w:rFonts w:hint="eastAsia"/>
        </w:rPr>
        <w:t>市が算定した電気料</w:t>
      </w:r>
      <w:r w:rsidR="00551A1B" w:rsidRPr="00FC5B11">
        <w:rPr>
          <w:rFonts w:hint="eastAsia"/>
        </w:rPr>
        <w:t>について、</w:t>
      </w:r>
      <w:r w:rsidR="00CC2AD9" w:rsidRPr="00FC5B11">
        <w:rPr>
          <w:rFonts w:hint="eastAsia"/>
        </w:rPr>
        <w:t>本市</w:t>
      </w:r>
      <w:r w:rsidR="00551A1B" w:rsidRPr="00FC5B11">
        <w:rPr>
          <w:rFonts w:hint="eastAsia"/>
        </w:rPr>
        <w:t>が指定する</w:t>
      </w:r>
      <w:r w:rsidRPr="00FC5B11">
        <w:rPr>
          <w:rFonts w:hint="eastAsia"/>
        </w:rPr>
        <w:t>期日までに納入すること。</w:t>
      </w:r>
      <w:r w:rsidR="008A3D4E">
        <w:rPr>
          <w:rFonts w:hint="eastAsia"/>
        </w:rPr>
        <w:t>（</w:t>
      </w:r>
      <w:r w:rsidR="0001205C" w:rsidRPr="00FC5B11">
        <w:rPr>
          <w:rFonts w:asciiTheme="minorEastAsia" w:eastAsiaTheme="minorEastAsia" w:hAnsiTheme="minorEastAsia" w:hint="eastAsia"/>
        </w:rPr>
        <w:t>算定式：月額電気使用料＝</w:t>
      </w:r>
      <w:r w:rsidR="0001205C" w:rsidRPr="00FC5B11">
        <w:rPr>
          <w:rFonts w:hAnsi="ＭＳ 明朝" w:hint="eastAsia"/>
        </w:rPr>
        <w:t>電気料</w:t>
      </w:r>
      <w:r w:rsidR="00C57B46" w:rsidRPr="00FC5B11">
        <w:rPr>
          <w:rFonts w:hAnsi="ＭＳ 明朝" w:hint="eastAsia"/>
        </w:rPr>
        <w:t>単価（税込）</w:t>
      </w:r>
      <w:r w:rsidR="0001205C" w:rsidRPr="00FC5B11">
        <w:rPr>
          <w:rFonts w:hAnsi="ＭＳ 明朝" w:hint="eastAsia"/>
        </w:rPr>
        <w:t>×個別メーターの月間消費電力量</w:t>
      </w:r>
      <w:r w:rsidR="008A3D4E">
        <w:rPr>
          <w:rFonts w:hAnsi="ＭＳ 明朝" w:hint="eastAsia"/>
        </w:rPr>
        <w:t>）</w:t>
      </w:r>
    </w:p>
    <w:p w:rsidR="00551A1B" w:rsidRPr="00FC5B11" w:rsidRDefault="00551A1B" w:rsidP="00551A1B">
      <w:pPr>
        <w:ind w:leftChars="50" w:left="252" w:hangingChars="50" w:hanging="126"/>
        <w:rPr>
          <w:rFonts w:asciiTheme="minorEastAsia" w:eastAsiaTheme="minorEastAsia" w:hAnsiTheme="minorEastAsia"/>
          <w:szCs w:val="20"/>
        </w:rPr>
      </w:pPr>
      <w:r w:rsidRPr="00FC5B11">
        <w:rPr>
          <w:rFonts w:asciiTheme="minorEastAsia" w:eastAsiaTheme="minorEastAsia" w:hAnsiTheme="minorEastAsia"/>
          <w:szCs w:val="20"/>
        </w:rPr>
        <w:t>(5)</w:t>
      </w:r>
      <w:r w:rsidRPr="00FC5B11">
        <w:rPr>
          <w:rFonts w:asciiTheme="minorEastAsia" w:eastAsiaTheme="minorEastAsia" w:hAnsiTheme="minorEastAsia" w:hint="eastAsia"/>
          <w:szCs w:val="20"/>
        </w:rPr>
        <w:t xml:space="preserve">　違約金の算定方法</w:t>
      </w:r>
    </w:p>
    <w:p w:rsidR="00551A1B" w:rsidRPr="00FC5B11" w:rsidRDefault="00551A1B" w:rsidP="00551A1B">
      <w:pPr>
        <w:ind w:left="502" w:hangingChars="200" w:hanging="502"/>
        <w:rPr>
          <w:rFonts w:asciiTheme="minorEastAsia" w:eastAsiaTheme="minorEastAsia" w:hAnsiTheme="minorEastAsia"/>
          <w:szCs w:val="20"/>
        </w:rPr>
      </w:pPr>
      <w:r w:rsidRPr="00FC5B11">
        <w:rPr>
          <w:rFonts w:asciiTheme="minorEastAsia" w:eastAsiaTheme="minorEastAsia" w:hAnsiTheme="minorEastAsia" w:hint="eastAsia"/>
          <w:szCs w:val="20"/>
        </w:rPr>
        <w:t xml:space="preserve">　　　設置業者の責めに帰すべき事由により、賃貸借期間の契約履行ができな</w:t>
      </w:r>
      <w:r w:rsidR="001D3624">
        <w:rPr>
          <w:rFonts w:asciiTheme="minorEastAsia" w:eastAsiaTheme="minorEastAsia" w:hAnsiTheme="minorEastAsia" w:hint="eastAsia"/>
          <w:szCs w:val="20"/>
        </w:rPr>
        <w:t>くなったときには</w:t>
      </w:r>
      <w:r w:rsidR="001D3624" w:rsidRPr="008A3D4E">
        <w:rPr>
          <w:rFonts w:asciiTheme="minorEastAsia" w:eastAsiaTheme="minorEastAsia" w:hAnsiTheme="minorEastAsia" w:hint="eastAsia"/>
          <w:szCs w:val="20"/>
        </w:rPr>
        <w:t>、本</w:t>
      </w:r>
      <w:r w:rsidRPr="008A3D4E">
        <w:rPr>
          <w:rFonts w:asciiTheme="minorEastAsia" w:eastAsiaTheme="minorEastAsia" w:hAnsiTheme="minorEastAsia" w:hint="eastAsia"/>
          <w:szCs w:val="20"/>
        </w:rPr>
        <w:t>市</w:t>
      </w:r>
      <w:r w:rsidR="001D3624" w:rsidRPr="008A3D4E">
        <w:rPr>
          <w:rFonts w:asciiTheme="minorEastAsia" w:eastAsiaTheme="minorEastAsia" w:hAnsiTheme="minorEastAsia" w:hint="eastAsia"/>
          <w:szCs w:val="20"/>
        </w:rPr>
        <w:t>が算定した違約金について、本</w:t>
      </w:r>
      <w:r w:rsidRPr="008A3D4E">
        <w:rPr>
          <w:rFonts w:asciiTheme="minorEastAsia" w:eastAsiaTheme="minorEastAsia" w:hAnsiTheme="minorEastAsia" w:hint="eastAsia"/>
          <w:szCs w:val="20"/>
        </w:rPr>
        <w:t>市が指定す</w:t>
      </w:r>
      <w:r w:rsidRPr="00FC5B11">
        <w:rPr>
          <w:rFonts w:asciiTheme="minorEastAsia" w:eastAsiaTheme="minorEastAsia" w:hAnsiTheme="minorEastAsia" w:hint="eastAsia"/>
          <w:szCs w:val="20"/>
        </w:rPr>
        <w:t>る期日までに納入すること。</w:t>
      </w:r>
      <w:r w:rsidR="008A3D4E">
        <w:rPr>
          <w:rFonts w:asciiTheme="minorEastAsia" w:eastAsiaTheme="minorEastAsia" w:hAnsiTheme="minorEastAsia" w:hint="eastAsia"/>
          <w:szCs w:val="20"/>
        </w:rPr>
        <w:t>（</w:t>
      </w:r>
      <w:r w:rsidRPr="00FC5B11">
        <w:rPr>
          <w:rFonts w:asciiTheme="minorEastAsia" w:eastAsiaTheme="minorEastAsia" w:hAnsiTheme="minorEastAsia" w:hint="eastAsia"/>
          <w:szCs w:val="20"/>
        </w:rPr>
        <w:t>算定式：違約金＝現年度平均売上金額（税込）×</w:t>
      </w:r>
      <w:r w:rsidR="00CC2AD9" w:rsidRPr="00FC5B11">
        <w:rPr>
          <w:rFonts w:asciiTheme="minorEastAsia" w:eastAsiaTheme="minorEastAsia" w:hAnsiTheme="minorEastAsia" w:hint="eastAsia"/>
          <w:szCs w:val="20"/>
        </w:rPr>
        <w:t>落札時貸付料率×</w:t>
      </w:r>
      <w:r w:rsidRPr="00FC5B11">
        <w:rPr>
          <w:rFonts w:asciiTheme="minorEastAsia" w:eastAsiaTheme="minorEastAsia" w:hAnsiTheme="minorEastAsia" w:hint="eastAsia"/>
          <w:szCs w:val="20"/>
        </w:rPr>
        <w:t>０．１×契約不履行月数</w:t>
      </w:r>
      <w:r w:rsidR="008A3D4E">
        <w:rPr>
          <w:rFonts w:asciiTheme="minorEastAsia" w:eastAsiaTheme="minorEastAsia" w:hAnsiTheme="minorEastAsia" w:hint="eastAsia"/>
          <w:szCs w:val="20"/>
        </w:rPr>
        <w:t>）</w:t>
      </w:r>
    </w:p>
    <w:p w:rsidR="00551A1B" w:rsidRPr="00FC5B11" w:rsidRDefault="00551A1B" w:rsidP="008A3D4E">
      <w:pPr>
        <w:ind w:left="502" w:hangingChars="200" w:hanging="502"/>
        <w:jc w:val="left"/>
        <w:rPr>
          <w:rFonts w:asciiTheme="minorEastAsia" w:eastAsiaTheme="minorEastAsia" w:hAnsiTheme="minorEastAsia"/>
          <w:szCs w:val="20"/>
        </w:rPr>
      </w:pPr>
      <w:r w:rsidRPr="00FC5B11">
        <w:rPr>
          <w:rFonts w:asciiTheme="minorEastAsia" w:eastAsiaTheme="minorEastAsia" w:hAnsiTheme="minorEastAsia" w:hint="eastAsia"/>
          <w:szCs w:val="20"/>
        </w:rPr>
        <w:t xml:space="preserve">　　　</w:t>
      </w:r>
      <w:r w:rsidRPr="00FC5B11">
        <w:rPr>
          <w:rFonts w:hint="eastAsia"/>
        </w:rPr>
        <w:t>なお、契約不履行月数とは、契約履行ができなくなった日の属する月から契約満了月までの期間を指す。ただし、契約履行開始から１か月に満たない期間に契約履行ができなくなった場合には、前年度契約していた自販機の月平均売上金額を参照して算定を行</w:t>
      </w:r>
      <w:r w:rsidR="00CC2AD9" w:rsidRPr="00FC5B11">
        <w:rPr>
          <w:rFonts w:hint="eastAsia"/>
        </w:rPr>
        <w:t>います</w:t>
      </w:r>
      <w:r w:rsidRPr="00FC5B11">
        <w:rPr>
          <w:rFonts w:hint="eastAsia"/>
        </w:rPr>
        <w:t>。</w:t>
      </w:r>
      <w:r w:rsidR="008A3D4E">
        <w:rPr>
          <w:rFonts w:hint="eastAsia"/>
        </w:rPr>
        <w:t>（</w:t>
      </w:r>
      <w:r w:rsidRPr="00FC5B11">
        <w:rPr>
          <w:rFonts w:hint="eastAsia"/>
        </w:rPr>
        <w:t>算定式：違約金＝前年度月平均売上金額（税込）×０．１×３６月</w:t>
      </w:r>
      <w:r w:rsidR="008A3D4E">
        <w:rPr>
          <w:rFonts w:hint="eastAsia"/>
        </w:rPr>
        <w:t>）</w:t>
      </w:r>
    </w:p>
    <w:p w:rsidR="00FC2E57" w:rsidRPr="00FC5B11" w:rsidRDefault="00FC2E57" w:rsidP="00FC2E57"/>
    <w:p w:rsidR="00FC2E57" w:rsidRPr="00FC5B11" w:rsidRDefault="00F448C8" w:rsidP="00FC2E57">
      <w:r w:rsidRPr="00FC5B11">
        <w:rPr>
          <w:rFonts w:hint="eastAsia"/>
        </w:rPr>
        <w:t>４　入札案内書、</w:t>
      </w:r>
      <w:r w:rsidR="00FC2E57" w:rsidRPr="00FC5B11">
        <w:rPr>
          <w:rFonts w:hint="eastAsia"/>
        </w:rPr>
        <w:t>申請用紙等の配布</w:t>
      </w:r>
    </w:p>
    <w:p w:rsidR="00FC2E57" w:rsidRPr="00FC5B11" w:rsidRDefault="00FC2E57" w:rsidP="00FC2E57">
      <w:r w:rsidRPr="00FC5B11">
        <w:rPr>
          <w:rFonts w:hint="eastAsia"/>
        </w:rPr>
        <w:t xml:space="preserve"> (1)　配布期間</w:t>
      </w:r>
    </w:p>
    <w:p w:rsidR="00186E68" w:rsidRPr="00F86AA8" w:rsidRDefault="00551A1B" w:rsidP="001D3624">
      <w:pPr>
        <w:ind w:leftChars="200" w:left="502" w:firstLineChars="100" w:firstLine="251"/>
        <w:rPr>
          <w:rFonts w:hAnsi="ＭＳ 明朝"/>
        </w:rPr>
      </w:pPr>
      <w:r w:rsidRPr="00F86AA8">
        <w:rPr>
          <w:rFonts w:hAnsi="ＭＳ 明朝" w:hint="eastAsia"/>
        </w:rPr>
        <w:t>令和</w:t>
      </w:r>
      <w:r w:rsidR="00C33F70">
        <w:rPr>
          <w:rFonts w:hAnsi="ＭＳ 明朝" w:hint="eastAsia"/>
        </w:rPr>
        <w:t>７</w:t>
      </w:r>
      <w:r w:rsidRPr="00F86AA8">
        <w:rPr>
          <w:rFonts w:hAnsi="ＭＳ 明朝" w:hint="eastAsia"/>
        </w:rPr>
        <w:t>年</w:t>
      </w:r>
      <w:r w:rsidR="00C33F70">
        <w:rPr>
          <w:rFonts w:hAnsi="ＭＳ 明朝" w:hint="eastAsia"/>
        </w:rPr>
        <w:t>５</w:t>
      </w:r>
      <w:r w:rsidR="00186E68" w:rsidRPr="00F86AA8">
        <w:rPr>
          <w:rFonts w:hAnsi="ＭＳ 明朝" w:hint="eastAsia"/>
        </w:rPr>
        <w:t>月</w:t>
      </w:r>
      <w:r w:rsidR="00C33F70">
        <w:rPr>
          <w:rFonts w:hAnsi="ＭＳ 明朝" w:hint="eastAsia"/>
        </w:rPr>
        <w:t>１２</w:t>
      </w:r>
      <w:r w:rsidR="00186E68" w:rsidRPr="00F86AA8">
        <w:rPr>
          <w:rFonts w:hAnsi="ＭＳ 明朝" w:hint="eastAsia"/>
        </w:rPr>
        <w:t>日（</w:t>
      </w:r>
      <w:r w:rsidR="00F86AA8" w:rsidRPr="00F86AA8">
        <w:rPr>
          <w:rFonts w:hAnsi="ＭＳ 明朝" w:hint="eastAsia"/>
        </w:rPr>
        <w:t>月</w:t>
      </w:r>
      <w:r w:rsidR="00186E68" w:rsidRPr="00F86AA8">
        <w:rPr>
          <w:rFonts w:hAnsi="ＭＳ 明朝" w:hint="eastAsia"/>
        </w:rPr>
        <w:t>）から</w:t>
      </w:r>
      <w:r w:rsidR="001D3624" w:rsidRPr="00F86AA8">
        <w:rPr>
          <w:rFonts w:hAnsi="ＭＳ 明朝" w:hint="eastAsia"/>
        </w:rPr>
        <w:t>同</w:t>
      </w:r>
      <w:r w:rsidR="00C33F70">
        <w:rPr>
          <w:rFonts w:hAnsi="ＭＳ 明朝" w:hint="eastAsia"/>
        </w:rPr>
        <w:t>年５</w:t>
      </w:r>
      <w:r w:rsidR="00186E68" w:rsidRPr="00F86AA8">
        <w:rPr>
          <w:rFonts w:hAnsi="ＭＳ 明朝" w:hint="eastAsia"/>
        </w:rPr>
        <w:t>月</w:t>
      </w:r>
      <w:r w:rsidR="00C33F70">
        <w:rPr>
          <w:rFonts w:hAnsi="ＭＳ 明朝" w:hint="eastAsia"/>
        </w:rPr>
        <w:t>２３</w:t>
      </w:r>
      <w:r w:rsidR="00186E68" w:rsidRPr="00F86AA8">
        <w:rPr>
          <w:rFonts w:hAnsi="ＭＳ 明朝" w:hint="eastAsia"/>
        </w:rPr>
        <w:t>日（</w:t>
      </w:r>
      <w:r w:rsidR="00C33F70">
        <w:rPr>
          <w:rFonts w:hAnsi="ＭＳ 明朝" w:hint="eastAsia"/>
        </w:rPr>
        <w:t>金</w:t>
      </w:r>
      <w:r w:rsidR="00186E68" w:rsidRPr="00F86AA8">
        <w:rPr>
          <w:rFonts w:hAnsi="ＭＳ 明朝" w:hint="eastAsia"/>
        </w:rPr>
        <w:t>）まで</w:t>
      </w:r>
      <w:r w:rsidR="001D3624" w:rsidRPr="00F86AA8">
        <w:rPr>
          <w:rFonts w:hAnsi="ＭＳ 明朝" w:hint="eastAsia"/>
        </w:rPr>
        <w:t>（土曜日及び日曜日を除く。）</w:t>
      </w:r>
    </w:p>
    <w:p w:rsidR="00FC2E57" w:rsidRPr="00FC5B11" w:rsidRDefault="00FC2E57" w:rsidP="00D75B4F">
      <w:pPr>
        <w:ind w:firstLineChars="50" w:firstLine="126"/>
      </w:pPr>
      <w:r w:rsidRPr="00FC5B11">
        <w:rPr>
          <w:rFonts w:hint="eastAsia"/>
        </w:rPr>
        <w:t xml:space="preserve">(2)　</w:t>
      </w:r>
      <w:r w:rsidR="008374FA" w:rsidRPr="00FC5B11">
        <w:rPr>
          <w:rFonts w:hint="eastAsia"/>
        </w:rPr>
        <w:t>配布</w:t>
      </w:r>
      <w:r w:rsidRPr="00FC5B11">
        <w:rPr>
          <w:rFonts w:hint="eastAsia"/>
        </w:rPr>
        <w:t>時間</w:t>
      </w:r>
    </w:p>
    <w:p w:rsidR="00FC2E57" w:rsidRPr="00FC5B11" w:rsidRDefault="00FC2E57" w:rsidP="00FC2E57">
      <w:pPr>
        <w:ind w:firstLineChars="300" w:firstLine="753"/>
      </w:pPr>
      <w:r w:rsidRPr="00FC5B11">
        <w:rPr>
          <w:rFonts w:hint="eastAsia"/>
        </w:rPr>
        <w:t>午前９時から午後５時まで</w:t>
      </w:r>
      <w:r w:rsidR="00F92C70" w:rsidRPr="00FC5B11">
        <w:rPr>
          <w:rFonts w:hint="eastAsia"/>
        </w:rPr>
        <w:t>（</w:t>
      </w:r>
      <w:r w:rsidRPr="00FC5B11">
        <w:rPr>
          <w:rFonts w:hint="eastAsia"/>
        </w:rPr>
        <w:t>正午から午後１</w:t>
      </w:r>
      <w:r w:rsidRPr="00F86AA8">
        <w:rPr>
          <w:rFonts w:hint="eastAsia"/>
        </w:rPr>
        <w:t>時</w:t>
      </w:r>
      <w:r w:rsidR="001D3624" w:rsidRPr="00F86AA8">
        <w:rPr>
          <w:rFonts w:hint="eastAsia"/>
        </w:rPr>
        <w:t>までを</w:t>
      </w:r>
      <w:r w:rsidRPr="00F86AA8">
        <w:rPr>
          <w:rFonts w:hint="eastAsia"/>
        </w:rPr>
        <w:t>除く</w:t>
      </w:r>
      <w:r w:rsidR="00F448C8" w:rsidRPr="00F86AA8">
        <w:rPr>
          <w:rFonts w:hint="eastAsia"/>
        </w:rPr>
        <w:t>。</w:t>
      </w:r>
      <w:r w:rsidR="00006440" w:rsidRPr="00FC5B11">
        <w:rPr>
          <w:rFonts w:hint="eastAsia"/>
        </w:rPr>
        <w:t>）</w:t>
      </w:r>
    </w:p>
    <w:p w:rsidR="00FC2E57" w:rsidRPr="00FC5B11" w:rsidRDefault="00FC2E57" w:rsidP="00FC2E57">
      <w:r w:rsidRPr="00FC5B11">
        <w:rPr>
          <w:rFonts w:hint="eastAsia"/>
        </w:rPr>
        <w:t xml:space="preserve"> (3)　配</w:t>
      </w:r>
      <w:r w:rsidR="00F86AA8">
        <w:rPr>
          <w:rFonts w:hint="eastAsia"/>
        </w:rPr>
        <w:t>布</w:t>
      </w:r>
      <w:r w:rsidRPr="00FC5B11">
        <w:rPr>
          <w:rFonts w:hint="eastAsia"/>
        </w:rPr>
        <w:t>場所</w:t>
      </w:r>
    </w:p>
    <w:p w:rsidR="001C58A6" w:rsidRPr="00FC5B11" w:rsidRDefault="00FC2E57" w:rsidP="001C58A6">
      <w:pPr>
        <w:ind w:firstLineChars="50" w:firstLine="126"/>
        <w:rPr>
          <w:rFonts w:hAnsi="ＭＳ 明朝"/>
        </w:rPr>
      </w:pPr>
      <w:r w:rsidRPr="00FC5B11">
        <w:rPr>
          <w:rFonts w:hint="eastAsia"/>
        </w:rPr>
        <w:t xml:space="preserve">     </w:t>
      </w:r>
      <w:r w:rsidR="001C58A6" w:rsidRPr="00FC5B11">
        <w:rPr>
          <w:rFonts w:hAnsi="ＭＳ 明朝" w:hint="eastAsia"/>
        </w:rPr>
        <w:t>秦野市</w:t>
      </w:r>
      <w:r w:rsidR="00551A1B" w:rsidRPr="00FC5B11">
        <w:rPr>
          <w:rFonts w:asciiTheme="minorEastAsia" w:eastAsiaTheme="minorEastAsia" w:hAnsiTheme="minorEastAsia" w:hint="eastAsia"/>
          <w:szCs w:val="20"/>
        </w:rPr>
        <w:t>役所本庁舎３階　こども健康部　こども育成課</w:t>
      </w:r>
    </w:p>
    <w:p w:rsidR="00FC2E57" w:rsidRPr="00FC5B11" w:rsidRDefault="001C58A6" w:rsidP="00F86AA8">
      <w:pPr>
        <w:ind w:leftChars="50" w:left="503" w:hangingChars="150" w:hanging="377"/>
      </w:pPr>
      <w:r w:rsidRPr="00FC5B11">
        <w:rPr>
          <w:rFonts w:hAnsi="ＭＳ 明朝" w:hint="eastAsia"/>
        </w:rPr>
        <w:t xml:space="preserve">　　 </w:t>
      </w:r>
      <w:r w:rsidR="00FC2E57" w:rsidRPr="00FC5B11">
        <w:rPr>
          <w:rFonts w:hint="eastAsia"/>
        </w:rPr>
        <w:t>なお、入札案内書等は、秦野市</w:t>
      </w:r>
      <w:r w:rsidR="00F86AA8">
        <w:rPr>
          <w:rFonts w:hint="eastAsia"/>
        </w:rPr>
        <w:t>Ｗｅｂ</w:t>
      </w:r>
      <w:r w:rsidR="00FC2E57" w:rsidRPr="00FC5B11">
        <w:rPr>
          <w:rFonts w:hint="eastAsia"/>
        </w:rPr>
        <w:t>サイト上でダウンロードすることができます。</w:t>
      </w:r>
    </w:p>
    <w:p w:rsidR="00204571" w:rsidRPr="00FC5B11" w:rsidRDefault="00204571" w:rsidP="00FC2E57"/>
    <w:p w:rsidR="00FC2E57" w:rsidRPr="00FC5B11" w:rsidRDefault="00FC2E57" w:rsidP="00FC2E57">
      <w:r w:rsidRPr="00FC5B11">
        <w:rPr>
          <w:rFonts w:hint="eastAsia"/>
        </w:rPr>
        <w:t>５　入札参加申請</w:t>
      </w:r>
    </w:p>
    <w:p w:rsidR="001D3624" w:rsidRDefault="00FC2E57" w:rsidP="00FC2E57">
      <w:pPr>
        <w:ind w:left="251" w:hangingChars="100" w:hanging="251"/>
      </w:pPr>
      <w:r w:rsidRPr="00FC5B11">
        <w:rPr>
          <w:rFonts w:hint="eastAsia"/>
        </w:rPr>
        <w:t xml:space="preserve">    入札参加希望者は、「</w:t>
      </w:r>
      <w:r w:rsidR="00D81A28" w:rsidRPr="00FC5B11">
        <w:rPr>
          <w:rFonts w:hint="eastAsia"/>
        </w:rPr>
        <w:t>秦野市</w:t>
      </w:r>
      <w:r w:rsidR="00551A1B" w:rsidRPr="00FC5B11">
        <w:rPr>
          <w:rFonts w:hint="eastAsia"/>
        </w:rPr>
        <w:t>立</w:t>
      </w:r>
      <w:r w:rsidR="00D81A28" w:rsidRPr="00FC5B11">
        <w:rPr>
          <w:rFonts w:hint="eastAsia"/>
        </w:rPr>
        <w:t>児童館自動販売機設置場所の貸付け</w:t>
      </w:r>
      <w:r w:rsidRPr="00FC5B11">
        <w:rPr>
          <w:rFonts w:hint="eastAsia"/>
        </w:rPr>
        <w:t>入札</w:t>
      </w:r>
    </w:p>
    <w:p w:rsidR="00FC2E57" w:rsidRPr="00FC5B11" w:rsidRDefault="00551A1B" w:rsidP="001D3624">
      <w:pPr>
        <w:ind w:leftChars="100" w:left="251"/>
      </w:pPr>
      <w:r w:rsidRPr="00FC5B11">
        <w:rPr>
          <w:rFonts w:hint="eastAsia"/>
        </w:rPr>
        <w:lastRenderedPageBreak/>
        <w:t>（郵送）</w:t>
      </w:r>
      <w:r w:rsidR="00FC2E57" w:rsidRPr="00FC5B11">
        <w:rPr>
          <w:rFonts w:hint="eastAsia"/>
        </w:rPr>
        <w:t xml:space="preserve">案内書」を必ず確認のうえ、入札参加申請書及び資格確認資料を持参により提出し、入札参加申込を行ってください。 </w:t>
      </w:r>
    </w:p>
    <w:p w:rsidR="00FC2E57" w:rsidRPr="00FC5B11" w:rsidRDefault="00FC2E57" w:rsidP="00FC2E57">
      <w:pPr>
        <w:ind w:firstLineChars="50" w:firstLine="126"/>
      </w:pPr>
      <w:r w:rsidRPr="00FC5B11">
        <w:rPr>
          <w:rFonts w:hint="eastAsia"/>
        </w:rPr>
        <w:t>(1)　受付期間</w:t>
      </w:r>
    </w:p>
    <w:p w:rsidR="001D3624" w:rsidRPr="00D27205" w:rsidRDefault="00551A1B" w:rsidP="001D3624">
      <w:pPr>
        <w:ind w:leftChars="200" w:left="502" w:firstLineChars="100" w:firstLine="251"/>
        <w:rPr>
          <w:rFonts w:hAnsi="ＭＳ 明朝"/>
        </w:rPr>
      </w:pPr>
      <w:r w:rsidRPr="00D27205">
        <w:rPr>
          <w:rFonts w:hAnsi="ＭＳ 明朝" w:hint="eastAsia"/>
        </w:rPr>
        <w:t>令和</w:t>
      </w:r>
      <w:r w:rsidR="00210E62">
        <w:rPr>
          <w:rFonts w:hAnsi="ＭＳ 明朝" w:hint="eastAsia"/>
        </w:rPr>
        <w:t>７</w:t>
      </w:r>
      <w:r w:rsidR="001C58A6" w:rsidRPr="00D27205">
        <w:rPr>
          <w:rFonts w:hAnsi="ＭＳ 明朝" w:hint="eastAsia"/>
        </w:rPr>
        <w:t>年</w:t>
      </w:r>
      <w:r w:rsidRPr="00D27205">
        <w:rPr>
          <w:rFonts w:hAnsi="ＭＳ 明朝" w:hint="eastAsia"/>
        </w:rPr>
        <w:t>５</w:t>
      </w:r>
      <w:r w:rsidR="001C58A6" w:rsidRPr="00D27205">
        <w:rPr>
          <w:rFonts w:hAnsi="ＭＳ 明朝" w:hint="eastAsia"/>
        </w:rPr>
        <w:t>月</w:t>
      </w:r>
      <w:r w:rsidR="00F811B0">
        <w:rPr>
          <w:rFonts w:hAnsi="ＭＳ 明朝" w:hint="eastAsia"/>
        </w:rPr>
        <w:t>１５</w:t>
      </w:r>
      <w:r w:rsidR="001C58A6" w:rsidRPr="00D27205">
        <w:rPr>
          <w:rFonts w:hAnsi="ＭＳ 明朝" w:hint="eastAsia"/>
        </w:rPr>
        <w:t>日（</w:t>
      </w:r>
      <w:r w:rsidR="00F811B0">
        <w:rPr>
          <w:rFonts w:hAnsi="ＭＳ 明朝" w:hint="eastAsia"/>
        </w:rPr>
        <w:t>木</w:t>
      </w:r>
      <w:r w:rsidR="001C58A6" w:rsidRPr="00D27205">
        <w:rPr>
          <w:rFonts w:hAnsi="ＭＳ 明朝" w:hint="eastAsia"/>
        </w:rPr>
        <w:t>）から</w:t>
      </w:r>
      <w:r w:rsidR="001D3624" w:rsidRPr="00D27205">
        <w:rPr>
          <w:rFonts w:hAnsi="ＭＳ 明朝" w:hint="eastAsia"/>
        </w:rPr>
        <w:t>同</w:t>
      </w:r>
      <w:r w:rsidR="00210E62">
        <w:rPr>
          <w:rFonts w:hAnsi="ＭＳ 明朝" w:hint="eastAsia"/>
        </w:rPr>
        <w:t>年５</w:t>
      </w:r>
      <w:r w:rsidR="001C58A6" w:rsidRPr="00D27205">
        <w:rPr>
          <w:rFonts w:hAnsi="ＭＳ 明朝" w:hint="eastAsia"/>
        </w:rPr>
        <w:t>月</w:t>
      </w:r>
      <w:r w:rsidR="00210E62">
        <w:rPr>
          <w:rFonts w:hAnsi="ＭＳ 明朝" w:hint="eastAsia"/>
        </w:rPr>
        <w:t>２３</w:t>
      </w:r>
      <w:r w:rsidR="001C58A6" w:rsidRPr="00D27205">
        <w:rPr>
          <w:rFonts w:hAnsi="ＭＳ 明朝" w:hint="eastAsia"/>
        </w:rPr>
        <w:t>日（</w:t>
      </w:r>
      <w:r w:rsidR="00210E62">
        <w:rPr>
          <w:rFonts w:hAnsi="ＭＳ 明朝" w:hint="eastAsia"/>
        </w:rPr>
        <w:t>金</w:t>
      </w:r>
      <w:r w:rsidR="001C58A6" w:rsidRPr="00D27205">
        <w:rPr>
          <w:rFonts w:hAnsi="ＭＳ 明朝" w:hint="eastAsia"/>
        </w:rPr>
        <w:t>）まで</w:t>
      </w:r>
    </w:p>
    <w:p w:rsidR="001D3624" w:rsidRPr="00D27205" w:rsidRDefault="001D3624" w:rsidP="001D3624">
      <w:pPr>
        <w:ind w:firstLineChars="50" w:firstLine="126"/>
        <w:rPr>
          <w:rFonts w:hAnsi="ＭＳ 明朝"/>
        </w:rPr>
      </w:pPr>
      <w:r w:rsidRPr="00D27205">
        <w:rPr>
          <w:rFonts w:hAnsi="ＭＳ 明朝" w:hint="eastAsia"/>
        </w:rPr>
        <w:t>(</w:t>
      </w:r>
      <w:r w:rsidRPr="00D27205">
        <w:rPr>
          <w:rFonts w:hAnsi="ＭＳ 明朝"/>
        </w:rPr>
        <w:t>2)</w:t>
      </w:r>
      <w:r w:rsidRPr="00D27205">
        <w:rPr>
          <w:rFonts w:hAnsi="ＭＳ 明朝" w:hint="eastAsia"/>
        </w:rPr>
        <w:t xml:space="preserve">　受付時間</w:t>
      </w:r>
    </w:p>
    <w:p w:rsidR="001C58A6" w:rsidRPr="00FC5B11" w:rsidRDefault="001C58A6" w:rsidP="001D3624">
      <w:pPr>
        <w:ind w:leftChars="200" w:left="502" w:firstLineChars="100" w:firstLine="251"/>
        <w:rPr>
          <w:rFonts w:hAnsi="ＭＳ 明朝"/>
        </w:rPr>
      </w:pPr>
      <w:r w:rsidRPr="00FC5B11">
        <w:rPr>
          <w:rFonts w:hAnsi="ＭＳ 明朝" w:hint="eastAsia"/>
        </w:rPr>
        <w:t>午前９時から午後５時まで（正午から午後１時</w:t>
      </w:r>
      <w:r w:rsidR="00204571" w:rsidRPr="00FC5B11">
        <w:rPr>
          <w:rFonts w:hAnsi="ＭＳ 明朝" w:hint="eastAsia"/>
        </w:rPr>
        <w:t>まで</w:t>
      </w:r>
      <w:r w:rsidRPr="00FC5B11">
        <w:rPr>
          <w:rFonts w:hAnsi="ＭＳ 明朝" w:hint="eastAsia"/>
        </w:rPr>
        <w:t>を除く</w:t>
      </w:r>
      <w:r w:rsidR="001D3624">
        <w:rPr>
          <w:rFonts w:hAnsi="ＭＳ 明朝" w:hint="eastAsia"/>
        </w:rPr>
        <w:t>。</w:t>
      </w:r>
      <w:r w:rsidRPr="00FC5B11">
        <w:rPr>
          <w:rFonts w:hAnsi="ＭＳ 明朝" w:hint="eastAsia"/>
        </w:rPr>
        <w:t>）</w:t>
      </w:r>
    </w:p>
    <w:p w:rsidR="0001205C" w:rsidRPr="00FC5B11" w:rsidRDefault="001D3624" w:rsidP="001C58A6">
      <w:pPr>
        <w:ind w:firstLineChars="50" w:firstLine="126"/>
        <w:rPr>
          <w:rFonts w:hAnsi="ＭＳ 明朝"/>
        </w:rPr>
      </w:pPr>
      <w:r>
        <w:rPr>
          <w:rFonts w:hAnsi="ＭＳ 明朝" w:hint="eastAsia"/>
        </w:rPr>
        <w:t>(3</w:t>
      </w:r>
      <w:r w:rsidR="0001205C" w:rsidRPr="00FC5B11">
        <w:rPr>
          <w:rFonts w:hAnsi="ＭＳ 明朝" w:hint="eastAsia"/>
        </w:rPr>
        <w:t>)　提出場所</w:t>
      </w:r>
    </w:p>
    <w:p w:rsidR="001C58A6" w:rsidRPr="00FC5B11" w:rsidRDefault="001C58A6" w:rsidP="001C58A6">
      <w:pPr>
        <w:ind w:firstLineChars="50" w:firstLine="126"/>
        <w:rPr>
          <w:rFonts w:hAnsi="ＭＳ 明朝"/>
        </w:rPr>
      </w:pPr>
      <w:r w:rsidRPr="00FC5B11">
        <w:rPr>
          <w:rFonts w:hAnsi="ＭＳ 明朝" w:hint="eastAsia"/>
        </w:rPr>
        <w:t xml:space="preserve">　　</w:t>
      </w:r>
      <w:r w:rsidR="00CC2AD9" w:rsidRPr="00FC5B11">
        <w:rPr>
          <w:rFonts w:hAnsi="ＭＳ 明朝" w:hint="eastAsia"/>
        </w:rPr>
        <w:t xml:space="preserve"> </w:t>
      </w:r>
      <w:r w:rsidRPr="00FC5B11">
        <w:rPr>
          <w:rFonts w:hAnsi="ＭＳ 明朝" w:hint="eastAsia"/>
        </w:rPr>
        <w:t>秦野市</w:t>
      </w:r>
      <w:r w:rsidR="00224FA5" w:rsidRPr="00FC5B11">
        <w:rPr>
          <w:rFonts w:asciiTheme="minorEastAsia" w:eastAsiaTheme="minorEastAsia" w:hAnsiTheme="minorEastAsia" w:hint="eastAsia"/>
          <w:szCs w:val="20"/>
        </w:rPr>
        <w:t>桜町一丁目３番２号</w:t>
      </w:r>
    </w:p>
    <w:p w:rsidR="001C58A6" w:rsidRPr="00FC5B11" w:rsidRDefault="00CC2AD9" w:rsidP="001C58A6">
      <w:pPr>
        <w:ind w:firstLineChars="50" w:firstLine="126"/>
        <w:rPr>
          <w:rFonts w:hAnsi="ＭＳ 明朝"/>
        </w:rPr>
      </w:pPr>
      <w:r w:rsidRPr="00FC5B11">
        <w:rPr>
          <w:rFonts w:hAnsi="ＭＳ 明朝" w:hint="eastAsia"/>
        </w:rPr>
        <w:t xml:space="preserve">　　 </w:t>
      </w:r>
      <w:r w:rsidR="00224FA5" w:rsidRPr="00FC5B11">
        <w:rPr>
          <w:rFonts w:asciiTheme="minorEastAsia" w:eastAsiaTheme="minorEastAsia" w:hAnsiTheme="minorEastAsia" w:hint="eastAsia"/>
          <w:szCs w:val="20"/>
        </w:rPr>
        <w:t>秦野市役所本庁舎３階　こども健康部　こども育成課</w:t>
      </w:r>
    </w:p>
    <w:p w:rsidR="001C58A6" w:rsidRPr="00FC5B11" w:rsidRDefault="001C58A6" w:rsidP="00CC2AD9">
      <w:pPr>
        <w:ind w:leftChars="50" w:left="879" w:rightChars="-57" w:right="-143" w:hangingChars="300" w:hanging="753"/>
        <w:rPr>
          <w:rFonts w:hAnsi="ＭＳ 明朝"/>
        </w:rPr>
      </w:pPr>
      <w:r w:rsidRPr="00FC5B11">
        <w:rPr>
          <w:rFonts w:hAnsi="ＭＳ 明朝" w:hint="eastAsia"/>
        </w:rPr>
        <w:t xml:space="preserve">  　</w:t>
      </w:r>
      <w:r w:rsidR="00CC2AD9" w:rsidRPr="00FC5B11">
        <w:rPr>
          <w:rFonts w:hAnsi="ＭＳ 明朝" w:hint="eastAsia"/>
        </w:rPr>
        <w:t xml:space="preserve"> </w:t>
      </w:r>
      <w:r w:rsidRPr="00FC5B11">
        <w:rPr>
          <w:rFonts w:hAnsi="ＭＳ 明朝" w:hint="eastAsia"/>
        </w:rPr>
        <w:t>※　直接書類を持参してください。郵送による受付は行って</w:t>
      </w:r>
      <w:r w:rsidR="00D27205">
        <w:rPr>
          <w:rFonts w:hAnsi="ＭＳ 明朝" w:hint="eastAsia"/>
        </w:rPr>
        <w:t>い</w:t>
      </w:r>
      <w:r w:rsidRPr="00FC5B11">
        <w:rPr>
          <w:rFonts w:hAnsi="ＭＳ 明朝" w:hint="eastAsia"/>
        </w:rPr>
        <w:t>ませ</w:t>
      </w:r>
      <w:r w:rsidR="00CC2AD9" w:rsidRPr="00FC5B11">
        <w:rPr>
          <w:rFonts w:hAnsi="ＭＳ 明朝" w:hint="eastAsia"/>
        </w:rPr>
        <w:t>ん。</w:t>
      </w:r>
    </w:p>
    <w:p w:rsidR="00FC2E57" w:rsidRPr="00FC5B11" w:rsidRDefault="001C58A6" w:rsidP="00CE7240">
      <w:r w:rsidRPr="00FC5B11">
        <w:rPr>
          <w:rFonts w:hint="eastAsia"/>
        </w:rPr>
        <w:t xml:space="preserve"> </w:t>
      </w:r>
      <w:r w:rsidR="001D3624">
        <w:rPr>
          <w:rFonts w:hint="eastAsia"/>
        </w:rPr>
        <w:t>(4</w:t>
      </w:r>
      <w:r w:rsidR="00FC2E57" w:rsidRPr="00FC5B11">
        <w:rPr>
          <w:rFonts w:hint="eastAsia"/>
        </w:rPr>
        <w:t>)　提出書類</w:t>
      </w:r>
      <w:r w:rsidR="00F448C8" w:rsidRPr="00FC5B11">
        <w:rPr>
          <w:rFonts w:hint="eastAsia"/>
        </w:rPr>
        <w:t xml:space="preserve">　</w:t>
      </w:r>
      <w:r w:rsidR="00FC2E57" w:rsidRPr="00FC5B11">
        <w:rPr>
          <w:rFonts w:hint="eastAsia"/>
        </w:rPr>
        <w:t xml:space="preserve">１部  </w:t>
      </w:r>
    </w:p>
    <w:p w:rsidR="00FC2E57" w:rsidRPr="00FC5B11" w:rsidRDefault="00FC2E57" w:rsidP="00FC2E57"/>
    <w:p w:rsidR="00FC2E57" w:rsidRPr="00FC5B11" w:rsidRDefault="00FC2E57" w:rsidP="00FC2E57">
      <w:r w:rsidRPr="00FC5B11">
        <w:rPr>
          <w:rFonts w:hint="eastAsia"/>
        </w:rPr>
        <w:t>６　入札参加資格の確認結果通知</w:t>
      </w:r>
    </w:p>
    <w:p w:rsidR="00FC2E57" w:rsidRPr="00FC5B11" w:rsidRDefault="00FC2E57" w:rsidP="00FC2E57">
      <w:pPr>
        <w:ind w:left="251" w:hangingChars="100" w:hanging="251"/>
      </w:pPr>
      <w:r w:rsidRPr="00FC5B11">
        <w:rPr>
          <w:rFonts w:hint="eastAsia"/>
        </w:rPr>
        <w:t xml:space="preserve">    入札参加資格</w:t>
      </w:r>
      <w:r w:rsidR="00704C14" w:rsidRPr="00FC5B11">
        <w:rPr>
          <w:rFonts w:hint="eastAsia"/>
        </w:rPr>
        <w:t>の確認結果は、</w:t>
      </w:r>
      <w:r w:rsidRPr="00FC5B11">
        <w:rPr>
          <w:rFonts w:hint="eastAsia"/>
        </w:rPr>
        <w:t>一般競争入札参加資格確認結果通知書</w:t>
      </w:r>
      <w:r w:rsidR="00704C14" w:rsidRPr="00FC5B11">
        <w:rPr>
          <w:rFonts w:hint="eastAsia"/>
        </w:rPr>
        <w:t>の</w:t>
      </w:r>
      <w:r w:rsidRPr="00FC5B11">
        <w:rPr>
          <w:rFonts w:hint="eastAsia"/>
        </w:rPr>
        <w:t>郵送</w:t>
      </w:r>
      <w:r w:rsidR="00704C14" w:rsidRPr="00FC5B11">
        <w:rPr>
          <w:rFonts w:hint="eastAsia"/>
        </w:rPr>
        <w:t>により</w:t>
      </w:r>
      <w:r w:rsidRPr="00FC5B11">
        <w:rPr>
          <w:rFonts w:hint="eastAsia"/>
        </w:rPr>
        <w:t>通知します。</w:t>
      </w:r>
    </w:p>
    <w:p w:rsidR="00FC2E57" w:rsidRPr="00FC5B11" w:rsidRDefault="00FC2E57" w:rsidP="005E1ED9">
      <w:pPr>
        <w:ind w:rightChars="-199" w:right="-500" w:firstLineChars="200" w:firstLine="502"/>
      </w:pPr>
      <w:r w:rsidRPr="00FC5B11">
        <w:rPr>
          <w:rFonts w:hint="eastAsia"/>
        </w:rPr>
        <w:t>なお、審査の結果について不服がある場合は、申し立てることができます。</w:t>
      </w:r>
    </w:p>
    <w:p w:rsidR="00FC2E57" w:rsidRPr="00FC5B11" w:rsidRDefault="00FC2E57" w:rsidP="00FC2E57"/>
    <w:p w:rsidR="00FC2E57" w:rsidRPr="00FC5B11" w:rsidRDefault="00FC2E57" w:rsidP="00FC2E57">
      <w:r w:rsidRPr="00FC5B11">
        <w:rPr>
          <w:rFonts w:hint="eastAsia"/>
        </w:rPr>
        <w:t>７　入札案内書等に対する質問</w:t>
      </w:r>
    </w:p>
    <w:p w:rsidR="00FC2E57" w:rsidRPr="00FC5B11" w:rsidRDefault="00FC2E57" w:rsidP="00FC2E57">
      <w:pPr>
        <w:ind w:firstLineChars="50" w:firstLine="126"/>
      </w:pPr>
      <w:r w:rsidRPr="00FC5B11">
        <w:rPr>
          <w:rFonts w:hint="eastAsia"/>
        </w:rPr>
        <w:t>(1)　質問期間</w:t>
      </w:r>
    </w:p>
    <w:p w:rsidR="001C58A6" w:rsidRPr="00FC5B11" w:rsidRDefault="00224FA5" w:rsidP="00D75B4F">
      <w:pPr>
        <w:ind w:firstLineChars="300" w:firstLine="753"/>
        <w:rPr>
          <w:rFonts w:hAnsi="ＭＳ 明朝"/>
        </w:rPr>
      </w:pPr>
      <w:r w:rsidRPr="00FC5B11">
        <w:rPr>
          <w:rFonts w:hAnsi="ＭＳ 明朝" w:hint="eastAsia"/>
        </w:rPr>
        <w:t>令和</w:t>
      </w:r>
      <w:r w:rsidR="00210E62">
        <w:rPr>
          <w:rFonts w:hAnsi="ＭＳ 明朝" w:hint="eastAsia"/>
        </w:rPr>
        <w:t>７</w:t>
      </w:r>
      <w:r w:rsidR="001C58A6" w:rsidRPr="00FC5B11">
        <w:rPr>
          <w:rFonts w:hAnsi="ＭＳ 明朝" w:hint="eastAsia"/>
        </w:rPr>
        <w:t>年</w:t>
      </w:r>
      <w:r w:rsidR="00AC786B" w:rsidRPr="00FC5B11">
        <w:rPr>
          <w:rFonts w:hAnsi="ＭＳ 明朝" w:hint="eastAsia"/>
        </w:rPr>
        <w:t>５</w:t>
      </w:r>
      <w:r w:rsidR="001C58A6" w:rsidRPr="00FC5B11">
        <w:rPr>
          <w:rFonts w:hAnsi="ＭＳ 明朝" w:hint="eastAsia"/>
        </w:rPr>
        <w:t>月</w:t>
      </w:r>
      <w:r w:rsidR="00210E62">
        <w:rPr>
          <w:rFonts w:hAnsi="ＭＳ 明朝" w:hint="eastAsia"/>
        </w:rPr>
        <w:t>２６</w:t>
      </w:r>
      <w:r w:rsidR="001C58A6" w:rsidRPr="00FC5B11">
        <w:rPr>
          <w:rFonts w:hAnsi="ＭＳ 明朝" w:hint="eastAsia"/>
        </w:rPr>
        <w:t>日</w:t>
      </w:r>
      <w:r w:rsidR="00210E62">
        <w:rPr>
          <w:rFonts w:hAnsi="ＭＳ 明朝" w:hint="eastAsia"/>
        </w:rPr>
        <w:t>（月</w:t>
      </w:r>
      <w:r w:rsidR="009F0E7A">
        <w:rPr>
          <w:rFonts w:hAnsi="ＭＳ 明朝" w:hint="eastAsia"/>
        </w:rPr>
        <w:t>）</w:t>
      </w:r>
      <w:r w:rsidR="00D75B4F" w:rsidRPr="000423EE">
        <w:rPr>
          <w:rFonts w:hAnsi="ＭＳ 明朝" w:hint="eastAsia"/>
        </w:rPr>
        <w:t>から</w:t>
      </w:r>
      <w:r w:rsidR="001D3624" w:rsidRPr="000423EE">
        <w:rPr>
          <w:rFonts w:hAnsi="ＭＳ 明朝" w:hint="eastAsia"/>
        </w:rPr>
        <w:t>同</w:t>
      </w:r>
      <w:r w:rsidR="00D75B4F" w:rsidRPr="000423EE">
        <w:rPr>
          <w:rFonts w:hAnsi="ＭＳ 明朝" w:hint="eastAsia"/>
        </w:rPr>
        <w:t>年</w:t>
      </w:r>
      <w:r w:rsidR="00210E62">
        <w:rPr>
          <w:rFonts w:hAnsi="ＭＳ 明朝" w:hint="eastAsia"/>
        </w:rPr>
        <w:t>５</w:t>
      </w:r>
      <w:r w:rsidR="00D75B4F" w:rsidRPr="000423EE">
        <w:rPr>
          <w:rFonts w:hAnsi="ＭＳ 明朝" w:hint="eastAsia"/>
        </w:rPr>
        <w:t>月</w:t>
      </w:r>
      <w:r w:rsidR="00F811B0">
        <w:rPr>
          <w:rFonts w:hAnsi="ＭＳ 明朝" w:hint="eastAsia"/>
        </w:rPr>
        <w:t>２８</w:t>
      </w:r>
      <w:r w:rsidR="001C58A6" w:rsidRPr="000423EE">
        <w:rPr>
          <w:rFonts w:hAnsi="ＭＳ 明朝" w:hint="eastAsia"/>
        </w:rPr>
        <w:t>日</w:t>
      </w:r>
      <w:r w:rsidR="00F811B0">
        <w:rPr>
          <w:rFonts w:hAnsi="ＭＳ 明朝" w:hint="eastAsia"/>
        </w:rPr>
        <w:t>（水</w:t>
      </w:r>
      <w:bookmarkStart w:id="0" w:name="_GoBack"/>
      <w:bookmarkEnd w:id="0"/>
      <w:r w:rsidR="009F0E7A">
        <w:rPr>
          <w:rFonts w:hAnsi="ＭＳ 明朝" w:hint="eastAsia"/>
        </w:rPr>
        <w:t>）</w:t>
      </w:r>
      <w:r w:rsidR="001C58A6" w:rsidRPr="00FC5B11">
        <w:rPr>
          <w:rFonts w:hAnsi="ＭＳ 明朝" w:hint="eastAsia"/>
        </w:rPr>
        <w:t>まで</w:t>
      </w:r>
    </w:p>
    <w:p w:rsidR="00FC2E57" w:rsidRPr="00FC5B11" w:rsidRDefault="00FC2E57" w:rsidP="001C58A6">
      <w:pPr>
        <w:ind w:firstLineChars="50" w:firstLine="126"/>
      </w:pPr>
      <w:r w:rsidRPr="00FC5B11">
        <w:rPr>
          <w:rFonts w:hint="eastAsia"/>
        </w:rPr>
        <w:t>(2)　質問提出方法</w:t>
      </w:r>
    </w:p>
    <w:p w:rsidR="00FC2E57" w:rsidRPr="00FC5B11" w:rsidRDefault="00FC2E57" w:rsidP="00FC2E57">
      <w:pPr>
        <w:ind w:leftChars="200" w:left="502" w:firstLineChars="100" w:firstLine="251"/>
      </w:pPr>
      <w:r w:rsidRPr="00FC5B11">
        <w:rPr>
          <w:rFonts w:hint="eastAsia"/>
        </w:rPr>
        <w:t>質問書</w:t>
      </w:r>
      <w:r w:rsidR="00704C14" w:rsidRPr="00FC5B11">
        <w:rPr>
          <w:rFonts w:hint="eastAsia"/>
        </w:rPr>
        <w:t>（</w:t>
      </w:r>
      <w:r w:rsidRPr="00FC5B11">
        <w:rPr>
          <w:rFonts w:hint="eastAsia"/>
        </w:rPr>
        <w:t>第４号様式</w:t>
      </w:r>
      <w:r w:rsidR="00704C14" w:rsidRPr="00FC5B11">
        <w:rPr>
          <w:rFonts w:hint="eastAsia"/>
        </w:rPr>
        <w:t>）</w:t>
      </w:r>
      <w:r w:rsidRPr="00FC5B11">
        <w:rPr>
          <w:rFonts w:hint="eastAsia"/>
        </w:rPr>
        <w:t>を５(2)に記載の場所に持参</w:t>
      </w:r>
      <w:r w:rsidR="00224FA5" w:rsidRPr="00FC5B11">
        <w:rPr>
          <w:rFonts w:hint="eastAsia"/>
        </w:rPr>
        <w:t>するか、</w:t>
      </w:r>
      <w:r w:rsidRPr="00FC5B11">
        <w:rPr>
          <w:rFonts w:hint="eastAsia"/>
        </w:rPr>
        <w:t>郵送、</w:t>
      </w:r>
      <w:r w:rsidR="009F0E7A">
        <w:rPr>
          <w:rFonts w:hint="eastAsia"/>
        </w:rPr>
        <w:t>ファックス</w:t>
      </w:r>
      <w:r w:rsidR="00224FA5" w:rsidRPr="00FC5B11">
        <w:rPr>
          <w:rFonts w:hint="eastAsia"/>
        </w:rPr>
        <w:t>又は</w:t>
      </w:r>
      <w:r w:rsidRPr="00FC5B11">
        <w:rPr>
          <w:rFonts w:hint="eastAsia"/>
        </w:rPr>
        <w:t>電子メールで</w:t>
      </w:r>
      <w:r w:rsidR="00224FA5" w:rsidRPr="00FC5B11">
        <w:rPr>
          <w:rFonts w:hint="eastAsia"/>
        </w:rPr>
        <w:t>の</w:t>
      </w:r>
      <w:r w:rsidRPr="00FC5B11">
        <w:rPr>
          <w:rFonts w:hint="eastAsia"/>
        </w:rPr>
        <w:t>送付とします。</w:t>
      </w:r>
    </w:p>
    <w:p w:rsidR="00FC2E57" w:rsidRPr="00FC5B11" w:rsidRDefault="00FC2E57" w:rsidP="00FC2E57">
      <w:pPr>
        <w:ind w:firstLineChars="50" w:firstLine="126"/>
      </w:pPr>
      <w:r w:rsidRPr="00FC5B11">
        <w:rPr>
          <w:rFonts w:hint="eastAsia"/>
        </w:rPr>
        <w:t>(3)　質問者への回答</w:t>
      </w:r>
    </w:p>
    <w:p w:rsidR="008374FA" w:rsidRPr="00FC5B11" w:rsidRDefault="00FC2E57" w:rsidP="00FC2E57">
      <w:pPr>
        <w:ind w:left="502" w:hangingChars="200" w:hanging="502"/>
      </w:pPr>
      <w:r w:rsidRPr="00FC5B11">
        <w:rPr>
          <w:rFonts w:hint="eastAsia"/>
        </w:rPr>
        <w:t xml:space="preserve">　    質問者に対し、</w:t>
      </w:r>
      <w:r w:rsidR="00704C14" w:rsidRPr="00FC5B11">
        <w:rPr>
          <w:rFonts w:hint="eastAsia"/>
        </w:rPr>
        <w:t>電子</w:t>
      </w:r>
      <w:r w:rsidRPr="00FC5B11">
        <w:rPr>
          <w:rFonts w:hint="eastAsia"/>
        </w:rPr>
        <w:t>メールにて回答します。</w:t>
      </w:r>
    </w:p>
    <w:p w:rsidR="00FC2E57" w:rsidRPr="00FC5B11" w:rsidRDefault="00FC2E57" w:rsidP="008374FA">
      <w:pPr>
        <w:ind w:leftChars="200" w:left="502" w:firstLineChars="100" w:firstLine="251"/>
      </w:pPr>
      <w:r w:rsidRPr="00FC5B11">
        <w:rPr>
          <w:rFonts w:hint="eastAsia"/>
        </w:rPr>
        <w:t>なお、必要に応じてその他の入札参加希望者に対しても、質問回答内容を</w:t>
      </w:r>
      <w:r w:rsidR="005E49B1" w:rsidRPr="00FC5B11">
        <w:rPr>
          <w:rFonts w:hint="eastAsia"/>
        </w:rPr>
        <w:t>電子</w:t>
      </w:r>
      <w:r w:rsidRPr="00FC5B11">
        <w:rPr>
          <w:rFonts w:hint="eastAsia"/>
        </w:rPr>
        <w:t>メールにてお知らせすることとします。</w:t>
      </w:r>
    </w:p>
    <w:p w:rsidR="00186E68" w:rsidRPr="00FC5B11" w:rsidRDefault="00186E68" w:rsidP="00FC2E57"/>
    <w:p w:rsidR="00224FA5" w:rsidRPr="00FC5B11" w:rsidRDefault="00224FA5" w:rsidP="00224FA5">
      <w:pPr>
        <w:rPr>
          <w:rFonts w:asciiTheme="minorEastAsia" w:eastAsiaTheme="minorEastAsia" w:hAnsiTheme="minorEastAsia"/>
          <w:b/>
          <w:szCs w:val="20"/>
        </w:rPr>
      </w:pPr>
      <w:r w:rsidRPr="00314C95">
        <w:rPr>
          <w:rFonts w:hint="eastAsia"/>
        </w:rPr>
        <w:t>８　開札の日時及び場所等</w:t>
      </w:r>
    </w:p>
    <w:p w:rsidR="00224FA5" w:rsidRPr="00FC5B11" w:rsidRDefault="00224FA5" w:rsidP="00224FA5">
      <w:pPr>
        <w:ind w:leftChars="50" w:left="252" w:hangingChars="50" w:hanging="126"/>
        <w:rPr>
          <w:rFonts w:asciiTheme="minorEastAsia" w:eastAsiaTheme="minorEastAsia" w:hAnsiTheme="minorEastAsia"/>
          <w:szCs w:val="20"/>
        </w:rPr>
      </w:pPr>
      <w:r w:rsidRPr="00FC5B11">
        <w:rPr>
          <w:rFonts w:asciiTheme="minorEastAsia" w:eastAsiaTheme="minorEastAsia" w:hAnsiTheme="minorEastAsia"/>
          <w:szCs w:val="20"/>
        </w:rPr>
        <w:t>(</w:t>
      </w:r>
      <w:r w:rsidRPr="00FC5B11">
        <w:rPr>
          <w:rFonts w:asciiTheme="minorEastAsia" w:eastAsiaTheme="minorEastAsia" w:hAnsiTheme="minorEastAsia" w:hint="eastAsia"/>
          <w:szCs w:val="20"/>
        </w:rPr>
        <w:t>1</w:t>
      </w:r>
      <w:r w:rsidRPr="00FC5B11">
        <w:rPr>
          <w:rFonts w:asciiTheme="minorEastAsia" w:eastAsiaTheme="minorEastAsia" w:hAnsiTheme="minorEastAsia"/>
          <w:szCs w:val="20"/>
        </w:rPr>
        <w:t>)</w:t>
      </w:r>
      <w:r w:rsidRPr="00FC5B11">
        <w:rPr>
          <w:rFonts w:asciiTheme="minorEastAsia" w:eastAsiaTheme="minorEastAsia" w:hAnsiTheme="minorEastAsia" w:hint="eastAsia"/>
          <w:szCs w:val="20"/>
        </w:rPr>
        <w:t xml:space="preserve">　開札日時</w:t>
      </w:r>
    </w:p>
    <w:p w:rsidR="00224FA5" w:rsidRPr="00FC5B11" w:rsidRDefault="00224FA5" w:rsidP="00210E62">
      <w:pPr>
        <w:ind w:leftChars="50" w:left="252" w:hangingChars="50" w:hanging="126"/>
        <w:rPr>
          <w:rFonts w:asciiTheme="minorEastAsia" w:eastAsiaTheme="minorEastAsia" w:hAnsiTheme="minorEastAsia"/>
          <w:szCs w:val="20"/>
        </w:rPr>
      </w:pPr>
      <w:r w:rsidRPr="00FC5B11">
        <w:rPr>
          <w:rFonts w:asciiTheme="minorEastAsia" w:eastAsiaTheme="minorEastAsia" w:hAnsiTheme="minorEastAsia" w:hint="eastAsia"/>
          <w:szCs w:val="20"/>
        </w:rPr>
        <w:t xml:space="preserve">　　 </w:t>
      </w:r>
      <w:r w:rsidR="00B54BE8" w:rsidRPr="00FC5B11">
        <w:rPr>
          <w:rFonts w:asciiTheme="minorEastAsia" w:eastAsiaTheme="minorEastAsia" w:hAnsiTheme="minorEastAsia" w:hint="eastAsia"/>
          <w:szCs w:val="20"/>
        </w:rPr>
        <w:t>令和</w:t>
      </w:r>
      <w:r w:rsidR="00210E62">
        <w:rPr>
          <w:rFonts w:asciiTheme="minorEastAsia" w:eastAsiaTheme="minorEastAsia" w:hAnsiTheme="minorEastAsia" w:hint="eastAsia"/>
          <w:szCs w:val="20"/>
        </w:rPr>
        <w:t>７</w:t>
      </w:r>
      <w:r w:rsidRPr="00FC5B11">
        <w:rPr>
          <w:rFonts w:asciiTheme="minorEastAsia" w:eastAsiaTheme="minorEastAsia" w:hAnsiTheme="minorEastAsia" w:hint="eastAsia"/>
          <w:szCs w:val="20"/>
        </w:rPr>
        <w:t>年</w:t>
      </w:r>
      <w:r w:rsidR="00210E62">
        <w:rPr>
          <w:rFonts w:asciiTheme="minorEastAsia" w:eastAsiaTheme="minorEastAsia" w:hAnsiTheme="minorEastAsia" w:hint="eastAsia"/>
          <w:szCs w:val="20"/>
        </w:rPr>
        <w:t>６</w:t>
      </w:r>
      <w:r w:rsidRPr="00FC5B11">
        <w:rPr>
          <w:rFonts w:asciiTheme="minorEastAsia" w:eastAsiaTheme="minorEastAsia" w:hAnsiTheme="minorEastAsia" w:hint="eastAsia"/>
          <w:szCs w:val="20"/>
        </w:rPr>
        <w:t>月</w:t>
      </w:r>
      <w:r w:rsidR="00210E62">
        <w:rPr>
          <w:rFonts w:asciiTheme="minorEastAsia" w:eastAsiaTheme="minorEastAsia" w:hAnsiTheme="minorEastAsia" w:hint="eastAsia"/>
          <w:szCs w:val="20"/>
        </w:rPr>
        <w:t>６日</w:t>
      </w:r>
      <w:r w:rsidRPr="00FC5B11">
        <w:rPr>
          <w:rFonts w:asciiTheme="minorEastAsia" w:eastAsiaTheme="minorEastAsia" w:hAnsiTheme="minorEastAsia" w:hint="eastAsia"/>
          <w:szCs w:val="20"/>
        </w:rPr>
        <w:t>（</w:t>
      </w:r>
      <w:r w:rsidR="00210E62">
        <w:rPr>
          <w:rFonts w:asciiTheme="minorEastAsia" w:eastAsiaTheme="minorEastAsia" w:hAnsiTheme="minorEastAsia" w:hint="eastAsia"/>
          <w:szCs w:val="20"/>
        </w:rPr>
        <w:t>金</w:t>
      </w:r>
      <w:r w:rsidRPr="00FC5B11">
        <w:rPr>
          <w:rFonts w:asciiTheme="minorEastAsia" w:eastAsiaTheme="minorEastAsia" w:hAnsiTheme="minorEastAsia" w:hint="eastAsia"/>
          <w:szCs w:val="20"/>
        </w:rPr>
        <w:t>）午後２時から開札します。</w:t>
      </w:r>
    </w:p>
    <w:p w:rsidR="00224FA5" w:rsidRPr="00FC5B11" w:rsidRDefault="00224FA5" w:rsidP="00224FA5">
      <w:pPr>
        <w:ind w:left="251" w:hangingChars="100" w:hanging="251"/>
        <w:rPr>
          <w:rFonts w:asciiTheme="minorEastAsia" w:eastAsiaTheme="minorEastAsia" w:hAnsiTheme="minorEastAsia"/>
          <w:szCs w:val="20"/>
        </w:rPr>
      </w:pPr>
      <w:r w:rsidRPr="00FC5B11">
        <w:rPr>
          <w:rFonts w:asciiTheme="minorEastAsia" w:eastAsiaTheme="minorEastAsia" w:hAnsiTheme="minorEastAsia"/>
          <w:szCs w:val="20"/>
        </w:rPr>
        <w:t xml:space="preserve"> (</w:t>
      </w:r>
      <w:r w:rsidRPr="00FC5B11">
        <w:rPr>
          <w:rFonts w:asciiTheme="minorEastAsia" w:eastAsiaTheme="minorEastAsia" w:hAnsiTheme="minorEastAsia" w:hint="eastAsia"/>
          <w:szCs w:val="20"/>
        </w:rPr>
        <w:t>2</w:t>
      </w:r>
      <w:r w:rsidRPr="00FC5B11">
        <w:rPr>
          <w:rFonts w:asciiTheme="minorEastAsia" w:eastAsiaTheme="minorEastAsia" w:hAnsiTheme="minorEastAsia"/>
          <w:szCs w:val="20"/>
        </w:rPr>
        <w:t>)</w:t>
      </w:r>
      <w:r w:rsidRPr="00FC5B11">
        <w:rPr>
          <w:rFonts w:asciiTheme="minorEastAsia" w:eastAsiaTheme="minorEastAsia" w:hAnsiTheme="minorEastAsia" w:hint="eastAsia"/>
          <w:szCs w:val="20"/>
        </w:rPr>
        <w:t xml:space="preserve">　開札場所</w:t>
      </w:r>
    </w:p>
    <w:p w:rsidR="00224FA5" w:rsidRPr="00FC5B11" w:rsidRDefault="00224FA5" w:rsidP="00224FA5">
      <w:pPr>
        <w:ind w:leftChars="100" w:left="251" w:firstLineChars="100" w:firstLine="251"/>
        <w:rPr>
          <w:rFonts w:asciiTheme="minorEastAsia" w:eastAsiaTheme="minorEastAsia" w:hAnsiTheme="minorEastAsia"/>
          <w:szCs w:val="20"/>
        </w:rPr>
      </w:pPr>
      <w:r w:rsidRPr="00FC5B11">
        <w:rPr>
          <w:rFonts w:asciiTheme="minorEastAsia" w:eastAsiaTheme="minorEastAsia" w:hAnsiTheme="minorEastAsia" w:hint="eastAsia"/>
          <w:szCs w:val="20"/>
        </w:rPr>
        <w:t xml:space="preserve">　秦野市役所</w:t>
      </w:r>
      <w:r w:rsidR="009F0E7A">
        <w:rPr>
          <w:rFonts w:asciiTheme="minorEastAsia" w:eastAsiaTheme="minorEastAsia" w:hAnsiTheme="minorEastAsia" w:hint="eastAsia"/>
          <w:szCs w:val="20"/>
        </w:rPr>
        <w:t>本庁舎地階</w:t>
      </w:r>
      <w:r w:rsidR="00B54BE8" w:rsidRPr="00FC5B11">
        <w:rPr>
          <w:rFonts w:asciiTheme="minorEastAsia" w:eastAsiaTheme="minorEastAsia" w:hAnsiTheme="minorEastAsia" w:hint="eastAsia"/>
          <w:szCs w:val="20"/>
        </w:rPr>
        <w:t xml:space="preserve">　</w:t>
      </w:r>
      <w:r w:rsidR="009F0E7A">
        <w:rPr>
          <w:rFonts w:asciiTheme="minorEastAsia" w:eastAsiaTheme="minorEastAsia" w:hAnsiTheme="minorEastAsia" w:hint="eastAsia"/>
          <w:szCs w:val="20"/>
        </w:rPr>
        <w:t>男子厚生室</w:t>
      </w:r>
    </w:p>
    <w:p w:rsidR="00224FA5" w:rsidRPr="00FC5B11" w:rsidRDefault="00224FA5" w:rsidP="00224FA5">
      <w:pPr>
        <w:rPr>
          <w:rFonts w:asciiTheme="minorEastAsia" w:eastAsiaTheme="minorEastAsia" w:hAnsiTheme="minorEastAsia"/>
          <w:szCs w:val="20"/>
        </w:rPr>
      </w:pPr>
      <w:r w:rsidRPr="00FC5B11">
        <w:rPr>
          <w:rFonts w:asciiTheme="minorEastAsia" w:eastAsiaTheme="minorEastAsia" w:hAnsiTheme="minorEastAsia" w:hint="eastAsia"/>
          <w:szCs w:val="20"/>
        </w:rPr>
        <w:lastRenderedPageBreak/>
        <w:t xml:space="preserve"> (3)　開札の立会いについて</w:t>
      </w:r>
    </w:p>
    <w:p w:rsidR="00FD3D56" w:rsidRDefault="00224FA5" w:rsidP="00224FA5">
      <w:pPr>
        <w:ind w:leftChars="200" w:left="502" w:firstLineChars="100" w:firstLine="251"/>
        <w:rPr>
          <w:rFonts w:asciiTheme="minorEastAsia" w:eastAsiaTheme="minorEastAsia" w:hAnsiTheme="minorEastAsia"/>
          <w:szCs w:val="20"/>
        </w:rPr>
      </w:pPr>
      <w:r w:rsidRPr="00FC5B11">
        <w:rPr>
          <w:rFonts w:asciiTheme="minorEastAsia" w:eastAsiaTheme="minorEastAsia" w:hAnsiTheme="minorEastAsia" w:hint="eastAsia"/>
          <w:szCs w:val="20"/>
        </w:rPr>
        <w:t>立会いを希望する場合は、事前に</w:t>
      </w:r>
      <w:r w:rsidR="00B54BE8" w:rsidRPr="00FC5B11">
        <w:rPr>
          <w:rFonts w:asciiTheme="minorEastAsia" w:eastAsiaTheme="minorEastAsia" w:hAnsiTheme="minorEastAsia" w:hint="eastAsia"/>
          <w:szCs w:val="20"/>
        </w:rPr>
        <w:t>こども育成</w:t>
      </w:r>
      <w:r w:rsidRPr="00FC5B11">
        <w:rPr>
          <w:rFonts w:asciiTheme="minorEastAsia" w:eastAsiaTheme="minorEastAsia" w:hAnsiTheme="minorEastAsia" w:hint="eastAsia"/>
          <w:szCs w:val="20"/>
        </w:rPr>
        <w:t>課まで</w:t>
      </w:r>
      <w:r w:rsidR="00B54BE8" w:rsidRPr="00FC5B11">
        <w:rPr>
          <w:rFonts w:asciiTheme="minorEastAsia" w:eastAsiaTheme="minorEastAsia" w:hAnsiTheme="minorEastAsia" w:hint="eastAsia"/>
          <w:szCs w:val="20"/>
        </w:rPr>
        <w:t>御</w:t>
      </w:r>
      <w:r w:rsidRPr="00FC5B11">
        <w:rPr>
          <w:rFonts w:asciiTheme="minorEastAsia" w:eastAsiaTheme="minorEastAsia" w:hAnsiTheme="minorEastAsia" w:hint="eastAsia"/>
          <w:szCs w:val="20"/>
        </w:rPr>
        <w:t>連絡ください。立会いについては、代表者以外でも構いません。</w:t>
      </w:r>
    </w:p>
    <w:p w:rsidR="00224FA5" w:rsidRPr="00FC5B11" w:rsidRDefault="00224FA5" w:rsidP="00224FA5">
      <w:pPr>
        <w:ind w:leftChars="200" w:left="502" w:firstLineChars="100" w:firstLine="251"/>
        <w:rPr>
          <w:rFonts w:asciiTheme="minorEastAsia" w:eastAsiaTheme="minorEastAsia" w:hAnsiTheme="minorEastAsia"/>
          <w:szCs w:val="20"/>
        </w:rPr>
      </w:pPr>
      <w:r w:rsidRPr="00FC5B11">
        <w:rPr>
          <w:rFonts w:asciiTheme="minorEastAsia" w:eastAsiaTheme="minorEastAsia" w:hAnsiTheme="minorEastAsia" w:hint="eastAsia"/>
          <w:szCs w:val="20"/>
        </w:rPr>
        <w:t>また、このとき委任状は不要ですが、本人確認のできるもの（運転免許証等）を提示していただく場合がございます。立会い希望がない</w:t>
      </w:r>
      <w:r w:rsidR="009F0E7A">
        <w:rPr>
          <w:rFonts w:asciiTheme="minorEastAsia" w:eastAsiaTheme="minorEastAsia" w:hAnsiTheme="minorEastAsia" w:hint="eastAsia"/>
          <w:szCs w:val="20"/>
        </w:rPr>
        <w:t>場合</w:t>
      </w:r>
      <w:r w:rsidRPr="00FC5B11">
        <w:rPr>
          <w:rFonts w:asciiTheme="minorEastAsia" w:eastAsiaTheme="minorEastAsia" w:hAnsiTheme="minorEastAsia" w:hint="eastAsia"/>
          <w:szCs w:val="20"/>
        </w:rPr>
        <w:t>については、入札事務に関係の</w:t>
      </w:r>
      <w:r w:rsidR="00B54BE8" w:rsidRPr="00FC5B11">
        <w:rPr>
          <w:rFonts w:asciiTheme="minorEastAsia" w:eastAsiaTheme="minorEastAsia" w:hAnsiTheme="minorEastAsia" w:hint="eastAsia"/>
          <w:szCs w:val="20"/>
        </w:rPr>
        <w:t>な</w:t>
      </w:r>
      <w:r w:rsidRPr="00FC5B11">
        <w:rPr>
          <w:rFonts w:asciiTheme="minorEastAsia" w:eastAsiaTheme="minorEastAsia" w:hAnsiTheme="minorEastAsia" w:hint="eastAsia"/>
          <w:szCs w:val="20"/>
        </w:rPr>
        <w:t>い</w:t>
      </w:r>
      <w:r w:rsidR="009F0E7A">
        <w:rPr>
          <w:rFonts w:asciiTheme="minorEastAsia" w:eastAsiaTheme="minorEastAsia" w:hAnsiTheme="minorEastAsia" w:hint="eastAsia"/>
          <w:szCs w:val="20"/>
        </w:rPr>
        <w:t>本</w:t>
      </w:r>
      <w:r w:rsidRPr="00FC5B11">
        <w:rPr>
          <w:rFonts w:asciiTheme="minorEastAsia" w:eastAsiaTheme="minorEastAsia" w:hAnsiTheme="minorEastAsia" w:hint="eastAsia"/>
          <w:szCs w:val="20"/>
        </w:rPr>
        <w:t>市職員が立会い、開札を執行します。</w:t>
      </w:r>
    </w:p>
    <w:p w:rsidR="00224FA5" w:rsidRPr="00FC5B11" w:rsidRDefault="00224FA5" w:rsidP="00FC2E57"/>
    <w:p w:rsidR="00FC2E57" w:rsidRPr="00FC5B11" w:rsidRDefault="00FC2E57" w:rsidP="00FC2E57">
      <w:r w:rsidRPr="00FC5B11">
        <w:rPr>
          <w:rFonts w:hint="eastAsia"/>
        </w:rPr>
        <w:t>９　入札</w:t>
      </w:r>
      <w:r w:rsidR="00224FA5" w:rsidRPr="00FC5B11">
        <w:rPr>
          <w:rFonts w:hint="eastAsia"/>
        </w:rPr>
        <w:t>の方法</w:t>
      </w:r>
      <w:r w:rsidRPr="00FC5B11">
        <w:rPr>
          <w:rFonts w:hint="eastAsia"/>
        </w:rPr>
        <w:t>及び落札者の決定方法</w:t>
      </w:r>
    </w:p>
    <w:p w:rsidR="00224FA5" w:rsidRPr="00FC5B11" w:rsidRDefault="00FC2E57" w:rsidP="00224FA5">
      <w:pPr>
        <w:ind w:leftChars="50" w:left="252" w:hangingChars="50" w:hanging="126"/>
        <w:rPr>
          <w:rFonts w:asciiTheme="minorEastAsia" w:eastAsiaTheme="minorEastAsia" w:hAnsiTheme="minorEastAsia"/>
          <w:szCs w:val="20"/>
        </w:rPr>
      </w:pPr>
      <w:r w:rsidRPr="00FC5B11">
        <w:rPr>
          <w:rFonts w:hint="eastAsia"/>
        </w:rPr>
        <w:t>(1)　入札</w:t>
      </w:r>
      <w:r w:rsidR="00210E62">
        <w:rPr>
          <w:rFonts w:hint="eastAsia"/>
        </w:rPr>
        <w:t>の方法</w:t>
      </w:r>
    </w:p>
    <w:p w:rsidR="00210E62" w:rsidRDefault="00FC2E57" w:rsidP="00210E62">
      <w:pPr>
        <w:ind w:leftChars="200" w:left="753" w:hangingChars="100" w:hanging="251"/>
      </w:pPr>
      <w:r w:rsidRPr="00FC5B11">
        <w:rPr>
          <w:rFonts w:hint="eastAsia"/>
        </w:rPr>
        <w:t xml:space="preserve">ア　</w:t>
      </w:r>
      <w:r w:rsidR="00210E62">
        <w:rPr>
          <w:rFonts w:hint="eastAsia"/>
        </w:rPr>
        <w:t>入札書には、貸付料率をパーセント（小数点第２位まで）で記載して</w:t>
      </w:r>
    </w:p>
    <w:p w:rsidR="00210E62" w:rsidRDefault="00210E62" w:rsidP="00210E62">
      <w:pPr>
        <w:ind w:leftChars="300" w:left="753"/>
      </w:pPr>
      <w:r>
        <w:rPr>
          <w:rFonts w:hint="eastAsia"/>
        </w:rPr>
        <w:t>ください。</w:t>
      </w:r>
    </w:p>
    <w:p w:rsidR="00210E62" w:rsidRDefault="00210E62" w:rsidP="00210E62">
      <w:pPr>
        <w:ind w:leftChars="300" w:left="753" w:firstLineChars="100" w:firstLine="251"/>
      </w:pPr>
      <w:r>
        <w:rPr>
          <w:rFonts w:hint="eastAsia"/>
        </w:rPr>
        <w:t>なお、入札貸付料率は売上見込額に対する希望借受額（消費税相当額</w:t>
      </w:r>
    </w:p>
    <w:p w:rsidR="00210E62" w:rsidRDefault="00210E62" w:rsidP="00210E62">
      <w:pPr>
        <w:ind w:leftChars="300" w:left="753"/>
      </w:pPr>
      <w:r>
        <w:rPr>
          <w:rFonts w:hint="eastAsia"/>
        </w:rPr>
        <w:t>は含みません。）の割合です。</w:t>
      </w:r>
    </w:p>
    <w:p w:rsidR="00224FA5" w:rsidRPr="00FC5B11" w:rsidRDefault="00224FA5" w:rsidP="00210E62">
      <w:pPr>
        <w:ind w:leftChars="200" w:left="753" w:hangingChars="100" w:hanging="251"/>
        <w:rPr>
          <w:rFonts w:asciiTheme="minorEastAsia" w:eastAsiaTheme="minorEastAsia" w:hAnsiTheme="minorEastAsia"/>
          <w:szCs w:val="20"/>
        </w:rPr>
      </w:pPr>
      <w:r w:rsidRPr="00FC5B11">
        <w:rPr>
          <w:rFonts w:asciiTheme="minorEastAsia" w:eastAsiaTheme="minorEastAsia" w:hAnsiTheme="minorEastAsia" w:hint="eastAsia"/>
          <w:szCs w:val="20"/>
        </w:rPr>
        <w:t xml:space="preserve">イ　</w:t>
      </w:r>
      <w:r w:rsidR="00210E62">
        <w:rPr>
          <w:rFonts w:asciiTheme="minorEastAsia" w:eastAsiaTheme="minorEastAsia" w:hAnsiTheme="minorEastAsia" w:hint="eastAsia"/>
          <w:szCs w:val="20"/>
        </w:rPr>
        <w:t>入札書は封筒に入れて提出してください。</w:t>
      </w:r>
    </w:p>
    <w:p w:rsidR="00224FA5" w:rsidRPr="00FC5B11" w:rsidRDefault="00210E62" w:rsidP="00210E62">
      <w:pPr>
        <w:ind w:left="753" w:hangingChars="300" w:hanging="753"/>
        <w:rPr>
          <w:rFonts w:asciiTheme="minorEastAsia" w:eastAsiaTheme="minorEastAsia" w:hAnsiTheme="minorEastAsia"/>
          <w:szCs w:val="20"/>
        </w:rPr>
      </w:pPr>
      <w:r>
        <w:rPr>
          <w:rFonts w:asciiTheme="minorEastAsia" w:eastAsiaTheme="minorEastAsia" w:hAnsiTheme="minorEastAsia" w:hint="eastAsia"/>
          <w:szCs w:val="20"/>
        </w:rPr>
        <w:t xml:space="preserve">　　ウ　代理人による入札の場合は委任状を提出し、委任を受けた方の名前で入札してください。</w:t>
      </w:r>
    </w:p>
    <w:p w:rsidR="00FC2E57" w:rsidRPr="00FC5B11" w:rsidRDefault="00224FA5" w:rsidP="00224FA5">
      <w:r w:rsidRPr="00FC5B11">
        <w:rPr>
          <w:rFonts w:hint="eastAsia"/>
        </w:rPr>
        <w:t xml:space="preserve"> </w:t>
      </w:r>
      <w:r w:rsidR="00FC2E57" w:rsidRPr="00FC5B11">
        <w:rPr>
          <w:rFonts w:hint="eastAsia"/>
        </w:rPr>
        <w:t>(2)　入札の無効</w:t>
      </w:r>
    </w:p>
    <w:p w:rsidR="00FC2E57" w:rsidRPr="00FC5B11" w:rsidRDefault="00FC2E57" w:rsidP="00FC2E57">
      <w:pPr>
        <w:ind w:leftChars="200" w:left="502" w:firstLineChars="100" w:firstLine="251"/>
      </w:pPr>
      <w:r w:rsidRPr="00FC5B11">
        <w:rPr>
          <w:rFonts w:hint="eastAsia"/>
        </w:rPr>
        <w:t>本公告に示した入札参加資格を有しない者</w:t>
      </w:r>
      <w:r w:rsidR="008374FA" w:rsidRPr="00FC5B11">
        <w:rPr>
          <w:rFonts w:hint="eastAsia"/>
        </w:rPr>
        <w:t>又は</w:t>
      </w:r>
      <w:r w:rsidRPr="00FC5B11">
        <w:rPr>
          <w:rFonts w:hint="eastAsia"/>
        </w:rPr>
        <w:t>虚偽の申請を行った</w:t>
      </w:r>
      <w:r w:rsidR="008374FA" w:rsidRPr="00FC5B11">
        <w:rPr>
          <w:rFonts w:hint="eastAsia"/>
        </w:rPr>
        <w:t>者のした入札</w:t>
      </w:r>
      <w:r w:rsidRPr="00FC5B11">
        <w:rPr>
          <w:rFonts w:hint="eastAsia"/>
        </w:rPr>
        <w:t>その他入札に関する条件に違反した入札は</w:t>
      </w:r>
      <w:r w:rsidR="008374FA" w:rsidRPr="00FC5B11">
        <w:rPr>
          <w:rFonts w:hint="eastAsia"/>
        </w:rPr>
        <w:t>、</w:t>
      </w:r>
      <w:r w:rsidRPr="00FC5B11">
        <w:rPr>
          <w:rFonts w:hint="eastAsia"/>
        </w:rPr>
        <w:t>無効とします。</w:t>
      </w:r>
    </w:p>
    <w:p w:rsidR="00FC2E57" w:rsidRPr="00FC5B11" w:rsidRDefault="00FC2E57" w:rsidP="00FC2E57">
      <w:pPr>
        <w:ind w:firstLineChars="50" w:firstLine="126"/>
      </w:pPr>
      <w:r w:rsidRPr="00FC5B11">
        <w:rPr>
          <w:rFonts w:hint="eastAsia"/>
        </w:rPr>
        <w:t>(3)　落札者の決定</w:t>
      </w:r>
    </w:p>
    <w:p w:rsidR="00224FA5" w:rsidRDefault="00210E62" w:rsidP="00210E62">
      <w:pPr>
        <w:ind w:leftChars="208" w:left="773" w:hangingChars="100" w:hanging="251"/>
        <w:rPr>
          <w:rFonts w:asciiTheme="minorEastAsia" w:eastAsiaTheme="minorEastAsia" w:hAnsiTheme="minorEastAsia"/>
          <w:szCs w:val="20"/>
        </w:rPr>
      </w:pPr>
      <w:r>
        <w:rPr>
          <w:rFonts w:hint="eastAsia"/>
        </w:rPr>
        <w:t>ア</w:t>
      </w:r>
      <w:r w:rsidR="00224FA5" w:rsidRPr="00FC5B11">
        <w:rPr>
          <w:rFonts w:hint="eastAsia"/>
        </w:rPr>
        <w:t xml:space="preserve">  </w:t>
      </w:r>
      <w:r w:rsidR="00224FA5" w:rsidRPr="00FC5B11">
        <w:rPr>
          <w:rFonts w:asciiTheme="minorEastAsia" w:eastAsiaTheme="minorEastAsia" w:hAnsiTheme="minorEastAsia" w:hint="eastAsia"/>
          <w:szCs w:val="20"/>
        </w:rPr>
        <w:t>最低貸付料率以上をもって有効な入札を行った者のうち、最高の割合の貸付料率をもって入札した者を落札者とします。</w:t>
      </w:r>
    </w:p>
    <w:p w:rsidR="00210E62" w:rsidRDefault="00210E62" w:rsidP="00210E62">
      <w:pPr>
        <w:ind w:leftChars="208" w:left="773" w:hangingChars="100" w:hanging="251"/>
        <w:rPr>
          <w:rFonts w:asciiTheme="minorEastAsia" w:eastAsiaTheme="minorEastAsia" w:hAnsiTheme="minorEastAsia"/>
          <w:szCs w:val="20"/>
        </w:rPr>
      </w:pPr>
      <w:r>
        <w:rPr>
          <w:rFonts w:asciiTheme="minorEastAsia" w:eastAsiaTheme="minorEastAsia" w:hAnsiTheme="minorEastAsia" w:hint="eastAsia"/>
          <w:szCs w:val="20"/>
        </w:rPr>
        <w:t>イ　落札となるべき同じ割合の貸付料率の入札をした者が２者以上あるときは、直ちに「くじ」によって落札者を決定します。</w:t>
      </w:r>
    </w:p>
    <w:p w:rsidR="00210E62" w:rsidRDefault="00210E62" w:rsidP="00210E62">
      <w:pPr>
        <w:ind w:leftChars="208" w:left="773" w:hangingChars="100" w:hanging="251"/>
        <w:rPr>
          <w:rFonts w:asciiTheme="minorEastAsia" w:eastAsiaTheme="minorEastAsia" w:hAnsiTheme="minorEastAsia"/>
          <w:szCs w:val="20"/>
        </w:rPr>
      </w:pPr>
      <w:r>
        <w:rPr>
          <w:rFonts w:asciiTheme="minorEastAsia" w:eastAsiaTheme="minorEastAsia" w:hAnsiTheme="minorEastAsia" w:hint="eastAsia"/>
          <w:szCs w:val="20"/>
        </w:rPr>
        <w:t>ウ　最低貸付料率以上の割合の入札がない場合は、希望者により、直ちに。再度の入札を行います。</w:t>
      </w:r>
    </w:p>
    <w:p w:rsidR="00210E62" w:rsidRPr="00FC5B11" w:rsidRDefault="00210E62" w:rsidP="00210E62">
      <w:pPr>
        <w:ind w:leftChars="208" w:left="773" w:hangingChars="100" w:hanging="251"/>
        <w:rPr>
          <w:rFonts w:asciiTheme="minorEastAsia" w:eastAsiaTheme="minorEastAsia" w:hAnsiTheme="minorEastAsia"/>
          <w:szCs w:val="20"/>
        </w:rPr>
      </w:pPr>
      <w:r>
        <w:rPr>
          <w:rFonts w:asciiTheme="minorEastAsia" w:eastAsiaTheme="minorEastAsia" w:hAnsiTheme="minorEastAsia" w:hint="eastAsia"/>
          <w:szCs w:val="20"/>
        </w:rPr>
        <w:t>エ　落札者は、その権利を他者に譲ることはできません。</w:t>
      </w:r>
    </w:p>
    <w:p w:rsidR="00224FA5" w:rsidRPr="00FC5B11" w:rsidRDefault="00224FA5" w:rsidP="00224FA5">
      <w:pPr>
        <w:ind w:firstLineChars="50" w:firstLine="126"/>
        <w:rPr>
          <w:rFonts w:asciiTheme="minorEastAsia" w:eastAsiaTheme="minorEastAsia" w:hAnsiTheme="minorEastAsia"/>
          <w:szCs w:val="20"/>
        </w:rPr>
      </w:pPr>
      <w:r w:rsidRPr="00FC5B11">
        <w:rPr>
          <w:rFonts w:asciiTheme="minorEastAsia" w:eastAsiaTheme="minorEastAsia" w:hAnsiTheme="minorEastAsia"/>
          <w:szCs w:val="20"/>
        </w:rPr>
        <w:t>(</w:t>
      </w:r>
      <w:r w:rsidRPr="00FC5B11">
        <w:rPr>
          <w:rFonts w:asciiTheme="minorEastAsia" w:eastAsiaTheme="minorEastAsia" w:hAnsiTheme="minorEastAsia" w:hint="eastAsia"/>
          <w:szCs w:val="20"/>
        </w:rPr>
        <w:t>4</w:t>
      </w:r>
      <w:r w:rsidRPr="00FC5B11">
        <w:rPr>
          <w:rFonts w:asciiTheme="minorEastAsia" w:eastAsiaTheme="minorEastAsia" w:hAnsiTheme="minorEastAsia"/>
          <w:szCs w:val="20"/>
        </w:rPr>
        <w:t>)</w:t>
      </w:r>
      <w:r w:rsidRPr="00FC5B11">
        <w:rPr>
          <w:rFonts w:asciiTheme="minorEastAsia" w:eastAsiaTheme="minorEastAsia" w:hAnsiTheme="minorEastAsia" w:hint="eastAsia"/>
          <w:szCs w:val="20"/>
        </w:rPr>
        <w:t xml:space="preserve">　再入札</w:t>
      </w:r>
    </w:p>
    <w:p w:rsidR="00AF1EA2" w:rsidRDefault="00224FA5" w:rsidP="00210E62">
      <w:pPr>
        <w:ind w:left="502" w:hangingChars="200" w:hanging="502"/>
        <w:rPr>
          <w:rFonts w:asciiTheme="minorEastAsia" w:eastAsiaTheme="minorEastAsia" w:hAnsiTheme="minorEastAsia"/>
          <w:szCs w:val="20"/>
        </w:rPr>
      </w:pPr>
      <w:r w:rsidRPr="00FC5B11">
        <w:rPr>
          <w:rFonts w:asciiTheme="minorEastAsia" w:eastAsiaTheme="minorEastAsia" w:hAnsiTheme="minorEastAsia" w:hint="eastAsia"/>
          <w:szCs w:val="20"/>
        </w:rPr>
        <w:t xml:space="preserve">　　 </w:t>
      </w:r>
      <w:r w:rsidRPr="00FC5B11">
        <w:rPr>
          <w:rFonts w:asciiTheme="minorEastAsia" w:eastAsiaTheme="minorEastAsia" w:hAnsiTheme="minorEastAsia"/>
          <w:szCs w:val="20"/>
        </w:rPr>
        <w:t xml:space="preserve"> </w:t>
      </w:r>
      <w:r w:rsidRPr="00FC5B11">
        <w:rPr>
          <w:rFonts w:asciiTheme="minorEastAsia" w:eastAsiaTheme="minorEastAsia" w:hAnsiTheme="minorEastAsia" w:hint="eastAsia"/>
          <w:szCs w:val="20"/>
        </w:rPr>
        <w:t>最初の入札において落札者がないときは、１回に限り再度の入札を行います。その際は、</w:t>
      </w:r>
      <w:r w:rsidR="00B54BE8" w:rsidRPr="00FC5B11">
        <w:rPr>
          <w:rFonts w:asciiTheme="minorEastAsia" w:eastAsiaTheme="minorEastAsia" w:hAnsiTheme="minorEastAsia" w:hint="eastAsia"/>
          <w:szCs w:val="20"/>
        </w:rPr>
        <w:t>こども育成</w:t>
      </w:r>
      <w:r w:rsidRPr="00FC5B11">
        <w:rPr>
          <w:rFonts w:asciiTheme="minorEastAsia" w:eastAsiaTheme="minorEastAsia" w:hAnsiTheme="minorEastAsia" w:hint="eastAsia"/>
          <w:szCs w:val="20"/>
        </w:rPr>
        <w:t>課から別途連絡します。ただし、最初の入札に参加しなかった者及び失格又は無効となった者は参加できません。</w:t>
      </w:r>
    </w:p>
    <w:p w:rsidR="00210E62" w:rsidRDefault="00210E62" w:rsidP="00210E62">
      <w:pPr>
        <w:ind w:left="502" w:hangingChars="200" w:hanging="502"/>
        <w:rPr>
          <w:rFonts w:asciiTheme="minorEastAsia" w:eastAsiaTheme="minorEastAsia" w:hAnsiTheme="minorEastAsia"/>
          <w:szCs w:val="20"/>
        </w:rPr>
      </w:pPr>
    </w:p>
    <w:p w:rsidR="00210E62" w:rsidRPr="00210E62" w:rsidRDefault="00210E62" w:rsidP="00210E62">
      <w:pPr>
        <w:ind w:left="502" w:hangingChars="200" w:hanging="502"/>
        <w:rPr>
          <w:rFonts w:asciiTheme="minorEastAsia" w:eastAsiaTheme="minorEastAsia" w:hAnsiTheme="minorEastAsia"/>
          <w:szCs w:val="20"/>
        </w:rPr>
      </w:pPr>
    </w:p>
    <w:p w:rsidR="00FC2E57" w:rsidRPr="00FC5B11" w:rsidRDefault="00FC2E57" w:rsidP="00FC2E57">
      <w:r w:rsidRPr="00FC5B11">
        <w:rPr>
          <w:rFonts w:hint="eastAsia"/>
        </w:rPr>
        <w:lastRenderedPageBreak/>
        <w:t>１０　入札保証金</w:t>
      </w:r>
    </w:p>
    <w:p w:rsidR="00224FA5" w:rsidRPr="00FC5B11" w:rsidRDefault="00FC2E57" w:rsidP="00FC2E57">
      <w:pPr>
        <w:ind w:firstLineChars="300" w:firstLine="753"/>
      </w:pPr>
      <w:r w:rsidRPr="00FC5B11">
        <w:rPr>
          <w:rFonts w:hint="eastAsia"/>
        </w:rPr>
        <w:t>免除</w:t>
      </w:r>
      <w:r w:rsidR="00224FA5" w:rsidRPr="00FC5B11">
        <w:rPr>
          <w:rFonts w:hint="eastAsia"/>
        </w:rPr>
        <w:t>します。</w:t>
      </w:r>
    </w:p>
    <w:p w:rsidR="00FC2E57" w:rsidRPr="00FC5B11" w:rsidRDefault="00FC2E57" w:rsidP="00FC2E57"/>
    <w:p w:rsidR="00FC2E57" w:rsidRPr="00FC5B11" w:rsidRDefault="00FC2E57" w:rsidP="00FC2E57">
      <w:r w:rsidRPr="00FC5B11">
        <w:rPr>
          <w:rFonts w:hint="eastAsia"/>
        </w:rPr>
        <w:t>１１　入札結果の公表</w:t>
      </w:r>
    </w:p>
    <w:p w:rsidR="00FC2E57" w:rsidRPr="00FC5B11" w:rsidRDefault="00FC2E57" w:rsidP="00FC2E57">
      <w:pPr>
        <w:ind w:leftChars="200" w:left="502" w:firstLineChars="100" w:firstLine="251"/>
      </w:pPr>
      <w:r w:rsidRPr="00FC5B11">
        <w:rPr>
          <w:rFonts w:hint="eastAsia"/>
        </w:rPr>
        <w:t>入札結果は、次の事項について公表するものと</w:t>
      </w:r>
      <w:r w:rsidR="008374FA" w:rsidRPr="00FC5B11">
        <w:rPr>
          <w:rFonts w:hint="eastAsia"/>
        </w:rPr>
        <w:t>します</w:t>
      </w:r>
      <w:r w:rsidR="005E49B1" w:rsidRPr="00FC5B11">
        <w:rPr>
          <w:rFonts w:hint="eastAsia"/>
        </w:rPr>
        <w:t>（ただし、個人名及び個人の住所については除きます。）。</w:t>
      </w:r>
    </w:p>
    <w:p w:rsidR="00FC2E57" w:rsidRPr="00FC5B11" w:rsidRDefault="00FC2E57" w:rsidP="00FC2E57">
      <w:r w:rsidRPr="00FC5B11">
        <w:rPr>
          <w:rFonts w:hint="eastAsia"/>
        </w:rPr>
        <w:t xml:space="preserve"> (1)　落札者名</w:t>
      </w:r>
    </w:p>
    <w:p w:rsidR="00FC2E57" w:rsidRPr="00FC5B11" w:rsidRDefault="00FC2E57" w:rsidP="00FC2E57">
      <w:r w:rsidRPr="00FC5B11">
        <w:rPr>
          <w:rFonts w:hint="eastAsia"/>
        </w:rPr>
        <w:t xml:space="preserve"> (2)　落札料率</w:t>
      </w:r>
    </w:p>
    <w:p w:rsidR="00FC2E57" w:rsidRPr="00FC5B11" w:rsidRDefault="00FC2E57" w:rsidP="00FC2E57">
      <w:r w:rsidRPr="00FC5B11">
        <w:rPr>
          <w:rFonts w:hint="eastAsia"/>
        </w:rPr>
        <w:t xml:space="preserve"> (3)　入札参加者数</w:t>
      </w:r>
    </w:p>
    <w:p w:rsidR="00FC2E57" w:rsidRPr="00FC5B11" w:rsidRDefault="00FC2E57" w:rsidP="00FC2E57"/>
    <w:p w:rsidR="00FC2E57" w:rsidRPr="00FC5B11" w:rsidRDefault="00FC2E57" w:rsidP="00FC2E57">
      <w:r w:rsidRPr="00FC5B11">
        <w:rPr>
          <w:rFonts w:hint="eastAsia"/>
        </w:rPr>
        <w:t>１２　契約保証金</w:t>
      </w:r>
    </w:p>
    <w:p w:rsidR="00FC2E57" w:rsidRPr="00FC5B11" w:rsidRDefault="00FC2E57" w:rsidP="00FC2E57">
      <w:r w:rsidRPr="00FC5B11">
        <w:rPr>
          <w:rFonts w:hint="eastAsia"/>
        </w:rPr>
        <w:t xml:space="preserve">      免除</w:t>
      </w:r>
      <w:r w:rsidR="00F75C4B" w:rsidRPr="00FC5B11">
        <w:rPr>
          <w:rFonts w:hint="eastAsia"/>
        </w:rPr>
        <w:t>します。</w:t>
      </w:r>
    </w:p>
    <w:p w:rsidR="00FC2E57" w:rsidRPr="00FC5B11" w:rsidRDefault="00FC2E57" w:rsidP="00FC2E57"/>
    <w:p w:rsidR="00FC2E57" w:rsidRPr="00FC5B11" w:rsidRDefault="00FC2E57" w:rsidP="00FC2E57">
      <w:r w:rsidRPr="00FC5B11">
        <w:rPr>
          <w:rFonts w:hint="eastAsia"/>
        </w:rPr>
        <w:t>１３　貸付契約の締結</w:t>
      </w:r>
    </w:p>
    <w:p w:rsidR="00FC2E57" w:rsidRPr="00FC5B11" w:rsidRDefault="00FC2E57" w:rsidP="00FC2E57">
      <w:pPr>
        <w:ind w:left="502" w:hangingChars="200" w:hanging="502"/>
      </w:pPr>
      <w:r w:rsidRPr="00FC5B11">
        <w:rPr>
          <w:rFonts w:hint="eastAsia"/>
        </w:rPr>
        <w:t xml:space="preserve">      </w:t>
      </w:r>
      <w:r w:rsidR="005E49B1" w:rsidRPr="00FC5B11">
        <w:rPr>
          <w:rFonts w:hint="eastAsia"/>
        </w:rPr>
        <w:t>落札者は落札決定の日から起算して７日以内（最終の日が土曜日</w:t>
      </w:r>
      <w:r w:rsidR="00D26B70" w:rsidRPr="00FC5B11">
        <w:rPr>
          <w:rFonts w:hint="eastAsia"/>
        </w:rPr>
        <w:t>、</w:t>
      </w:r>
      <w:r w:rsidR="005E49B1" w:rsidRPr="00FC5B11">
        <w:rPr>
          <w:rFonts w:hint="eastAsia"/>
        </w:rPr>
        <w:t>日曜日及び国民の祝日に関する法律（昭和２３年法律第</w:t>
      </w:r>
      <w:r w:rsidR="00D26B70" w:rsidRPr="00FC5B11">
        <w:rPr>
          <w:rFonts w:hint="eastAsia"/>
        </w:rPr>
        <w:t>１７８号）に規定する休日</w:t>
      </w:r>
      <w:r w:rsidRPr="00FC5B11">
        <w:rPr>
          <w:rFonts w:hint="eastAsia"/>
        </w:rPr>
        <w:t>の場合は、その直後の平日まで）に</w:t>
      </w:r>
      <w:r w:rsidR="00F75C4B" w:rsidRPr="00FC5B11">
        <w:rPr>
          <w:rFonts w:hint="eastAsia"/>
        </w:rPr>
        <w:t>行い</w:t>
      </w:r>
      <w:r w:rsidR="00D26B70" w:rsidRPr="00FC5B11">
        <w:rPr>
          <w:rFonts w:hint="eastAsia"/>
        </w:rPr>
        <w:t>ます</w:t>
      </w:r>
      <w:r w:rsidRPr="00FC5B11">
        <w:rPr>
          <w:rFonts w:hint="eastAsia"/>
        </w:rPr>
        <w:t xml:space="preserve">。  </w:t>
      </w:r>
    </w:p>
    <w:p w:rsidR="00FC2E57" w:rsidRPr="00FC5B11" w:rsidRDefault="00FC2E57" w:rsidP="00FC2E57"/>
    <w:p w:rsidR="00FC2E57" w:rsidRPr="00FC5B11" w:rsidRDefault="00FC2E57" w:rsidP="00FC2E57">
      <w:r w:rsidRPr="00FC5B11">
        <w:rPr>
          <w:rFonts w:hint="eastAsia"/>
        </w:rPr>
        <w:t>１４　その他</w:t>
      </w:r>
    </w:p>
    <w:p w:rsidR="00FC2E57" w:rsidRPr="00FC5B11" w:rsidRDefault="00FC2E57" w:rsidP="00D75B4F">
      <w:pPr>
        <w:ind w:left="502" w:hangingChars="200" w:hanging="502"/>
      </w:pPr>
      <w:r w:rsidRPr="00FC5B11">
        <w:rPr>
          <w:rFonts w:hint="eastAsia"/>
        </w:rPr>
        <w:t xml:space="preserve"> (1)　資格確認資料のヒアリングは実施</w:t>
      </w:r>
      <w:r w:rsidR="008374FA" w:rsidRPr="00FC5B11">
        <w:rPr>
          <w:rFonts w:hint="eastAsia"/>
        </w:rPr>
        <w:t>し</w:t>
      </w:r>
      <w:r w:rsidRPr="00FC5B11">
        <w:rPr>
          <w:rFonts w:hint="eastAsia"/>
        </w:rPr>
        <w:t>ません。ただし、記載内容が不明確</w:t>
      </w:r>
      <w:r w:rsidR="008374FA" w:rsidRPr="00FC5B11">
        <w:rPr>
          <w:rFonts w:hint="eastAsia"/>
        </w:rPr>
        <w:t>で入札参加資格を確認できない場合には、説明を求め、</w:t>
      </w:r>
      <w:r w:rsidRPr="00FC5B11">
        <w:rPr>
          <w:rFonts w:hint="eastAsia"/>
        </w:rPr>
        <w:t>又は実態調査を行うことがあります。</w:t>
      </w:r>
    </w:p>
    <w:p w:rsidR="00FC2E57" w:rsidRPr="00FC5B11" w:rsidRDefault="00FC2E57" w:rsidP="00FC2E57">
      <w:pPr>
        <w:ind w:firstLineChars="50" w:firstLine="126"/>
      </w:pPr>
      <w:r w:rsidRPr="00FC5B11">
        <w:rPr>
          <w:rFonts w:hint="eastAsia"/>
        </w:rPr>
        <w:t xml:space="preserve">(2)　提出された資格確認資料は、返却しません。 </w:t>
      </w:r>
    </w:p>
    <w:p w:rsidR="00FC2E57" w:rsidRPr="00FC5B11" w:rsidRDefault="00FC2E57" w:rsidP="00D75B4F">
      <w:pPr>
        <w:ind w:leftChars="50" w:left="503" w:hangingChars="150" w:hanging="377"/>
      </w:pPr>
      <w:r w:rsidRPr="00FC5B11">
        <w:rPr>
          <w:rFonts w:hint="eastAsia"/>
        </w:rPr>
        <w:t xml:space="preserve">(3)　</w:t>
      </w:r>
      <w:r w:rsidR="008374FA" w:rsidRPr="00FC5B11">
        <w:rPr>
          <w:rFonts w:hint="eastAsia"/>
        </w:rPr>
        <w:t>提出された資格確認資料を公表し、又は</w:t>
      </w:r>
      <w:r w:rsidRPr="00FC5B11">
        <w:rPr>
          <w:rFonts w:hint="eastAsia"/>
        </w:rPr>
        <w:t>無断で他の目的に使用することはしません。</w:t>
      </w:r>
    </w:p>
    <w:p w:rsidR="00FC2E57" w:rsidRPr="00FC5B11" w:rsidRDefault="00FC2E57" w:rsidP="00F75C4B">
      <w:pPr>
        <w:ind w:leftChars="50" w:left="503" w:hangingChars="150" w:hanging="377"/>
      </w:pPr>
      <w:r w:rsidRPr="00FC5B11">
        <w:rPr>
          <w:rFonts w:hint="eastAsia"/>
        </w:rPr>
        <w:t>(4)</w:t>
      </w:r>
      <w:r w:rsidR="00D26B70" w:rsidRPr="00FC5B11">
        <w:rPr>
          <w:rFonts w:hint="eastAsia"/>
        </w:rPr>
        <w:t xml:space="preserve">　</w:t>
      </w:r>
      <w:r w:rsidR="00F75C4B" w:rsidRPr="00FC5B11">
        <w:rPr>
          <w:rFonts w:asciiTheme="minorEastAsia" w:eastAsiaTheme="minorEastAsia" w:hAnsiTheme="minorEastAsia" w:hint="eastAsia"/>
          <w:szCs w:val="20"/>
        </w:rPr>
        <w:t>契約期間中に会社の名称変更、</w:t>
      </w:r>
      <w:r w:rsidR="00F75C4B" w:rsidRPr="00AF1EA2">
        <w:rPr>
          <w:rFonts w:asciiTheme="minorEastAsia" w:eastAsiaTheme="minorEastAsia" w:hAnsiTheme="minorEastAsia" w:hint="eastAsia"/>
          <w:szCs w:val="20"/>
        </w:rPr>
        <w:t>合併</w:t>
      </w:r>
      <w:r w:rsidR="00FD3D56" w:rsidRPr="00AF1EA2">
        <w:rPr>
          <w:rFonts w:asciiTheme="minorEastAsia" w:eastAsiaTheme="minorEastAsia" w:hAnsiTheme="minorEastAsia" w:hint="eastAsia"/>
          <w:szCs w:val="20"/>
        </w:rPr>
        <w:t>等</w:t>
      </w:r>
      <w:r w:rsidR="00F75C4B" w:rsidRPr="00AF1EA2">
        <w:rPr>
          <w:rFonts w:asciiTheme="minorEastAsia" w:eastAsiaTheme="minorEastAsia" w:hAnsiTheme="minorEastAsia" w:hint="eastAsia"/>
          <w:szCs w:val="20"/>
        </w:rPr>
        <w:t>があった場合でも契約</w:t>
      </w:r>
      <w:r w:rsidR="00F75C4B" w:rsidRPr="00FC5B11">
        <w:rPr>
          <w:rFonts w:asciiTheme="minorEastAsia" w:eastAsiaTheme="minorEastAsia" w:hAnsiTheme="minorEastAsia" w:hint="eastAsia"/>
          <w:szCs w:val="20"/>
        </w:rPr>
        <w:t>内容を引き継ぐものとします。</w:t>
      </w:r>
    </w:p>
    <w:p w:rsidR="00FD3D56" w:rsidRDefault="00FC2E57" w:rsidP="00FD3D56">
      <w:pPr>
        <w:ind w:leftChars="50" w:left="503" w:rightChars="-99" w:right="-249" w:hangingChars="150" w:hanging="377"/>
      </w:pPr>
      <w:r w:rsidRPr="00FC5B11">
        <w:rPr>
          <w:rFonts w:hint="eastAsia"/>
        </w:rPr>
        <w:t>(5)  入札を公正に執行することが困難と認め</w:t>
      </w:r>
      <w:r w:rsidR="00B0156F" w:rsidRPr="00FC5B11">
        <w:rPr>
          <w:rFonts w:hint="eastAsia"/>
        </w:rPr>
        <w:t>ら</w:t>
      </w:r>
      <w:r w:rsidR="00B54BE8" w:rsidRPr="00FC5B11">
        <w:rPr>
          <w:rFonts w:hint="eastAsia"/>
        </w:rPr>
        <w:t>れる</w:t>
      </w:r>
      <w:r w:rsidRPr="00FC5B11">
        <w:rPr>
          <w:rFonts w:hint="eastAsia"/>
        </w:rPr>
        <w:t>ときその他</w:t>
      </w:r>
      <w:r w:rsidR="008374FA" w:rsidRPr="00FC5B11">
        <w:rPr>
          <w:rFonts w:hint="eastAsia"/>
        </w:rPr>
        <w:t>や</w:t>
      </w:r>
      <w:r w:rsidRPr="00FC5B11">
        <w:rPr>
          <w:rFonts w:hint="eastAsia"/>
        </w:rPr>
        <w:t>むを得ない</w:t>
      </w:r>
    </w:p>
    <w:p w:rsidR="00FC2E57" w:rsidRPr="00FC5B11" w:rsidRDefault="00FC2E57" w:rsidP="00FD3D56">
      <w:pPr>
        <w:ind w:leftChars="200" w:left="503" w:hanging="1"/>
      </w:pPr>
      <w:r w:rsidRPr="00FC5B11">
        <w:rPr>
          <w:rFonts w:hint="eastAsia"/>
        </w:rPr>
        <w:t>事情があるときは、入札を延期し、</w:t>
      </w:r>
      <w:r w:rsidR="008374FA" w:rsidRPr="00FC5B11">
        <w:rPr>
          <w:rFonts w:hint="eastAsia"/>
        </w:rPr>
        <w:t>又は</w:t>
      </w:r>
      <w:r w:rsidRPr="00FC5B11">
        <w:rPr>
          <w:rFonts w:hint="eastAsia"/>
        </w:rPr>
        <w:t>中止することがあります。この場合において、入札参加資格を有する者は異議を申し立てること</w:t>
      </w:r>
      <w:r w:rsidR="00B54BE8" w:rsidRPr="00FC5B11">
        <w:rPr>
          <w:rFonts w:hint="eastAsia"/>
        </w:rPr>
        <w:t>及び入札に要した費用を本市に請求することは</w:t>
      </w:r>
      <w:r w:rsidRPr="00FC5B11">
        <w:rPr>
          <w:rFonts w:hint="eastAsia"/>
        </w:rPr>
        <w:t xml:space="preserve">できません。 </w:t>
      </w:r>
    </w:p>
    <w:p w:rsidR="00FC2E57" w:rsidRPr="00FC5B11" w:rsidRDefault="00FC2E57" w:rsidP="00FC2E57">
      <w:pPr>
        <w:ind w:leftChars="50" w:left="503" w:hangingChars="150" w:hanging="377"/>
      </w:pPr>
      <w:r w:rsidRPr="00FC5B11">
        <w:rPr>
          <w:rFonts w:hint="eastAsia"/>
        </w:rPr>
        <w:t>(6)　本書に記載のない事項については、</w:t>
      </w:r>
      <w:r w:rsidR="00F75C4B" w:rsidRPr="00FC5B11">
        <w:rPr>
          <w:rFonts w:hint="eastAsia"/>
        </w:rPr>
        <w:t>秦野市立</w:t>
      </w:r>
      <w:r w:rsidR="00204571" w:rsidRPr="00FC5B11">
        <w:rPr>
          <w:rFonts w:hint="eastAsia"/>
        </w:rPr>
        <w:t>児童館自動販売機設置場所</w:t>
      </w:r>
      <w:r w:rsidRPr="00FC5B11">
        <w:rPr>
          <w:rFonts w:hint="eastAsia"/>
        </w:rPr>
        <w:t>の貸付</w:t>
      </w:r>
      <w:r w:rsidR="00B54BE8" w:rsidRPr="00FC5B11">
        <w:rPr>
          <w:rFonts w:hint="eastAsia"/>
        </w:rPr>
        <w:t>け</w:t>
      </w:r>
      <w:r w:rsidRPr="00FC5B11">
        <w:rPr>
          <w:rFonts w:hint="eastAsia"/>
        </w:rPr>
        <w:t>入札案内書によります。</w:t>
      </w:r>
    </w:p>
    <w:p w:rsidR="00FD3D56" w:rsidRDefault="00FD3D56" w:rsidP="00FC2E57"/>
    <w:p w:rsidR="00FC2E57" w:rsidRPr="00FC5B11" w:rsidRDefault="00FC2E57" w:rsidP="00FC2E57">
      <w:r w:rsidRPr="00FC5B11">
        <w:rPr>
          <w:rFonts w:hint="eastAsia"/>
        </w:rPr>
        <w:t>１５　入札に関するお問合せ</w:t>
      </w:r>
    </w:p>
    <w:p w:rsidR="001C58A6" w:rsidRPr="00FC5B11" w:rsidRDefault="001C58A6" w:rsidP="001C58A6">
      <w:pPr>
        <w:rPr>
          <w:rFonts w:hAnsi="ＭＳ 明朝"/>
        </w:rPr>
      </w:pPr>
      <w:r w:rsidRPr="00FC5B11">
        <w:rPr>
          <w:rFonts w:hAnsi="ＭＳ 明朝" w:hint="eastAsia"/>
        </w:rPr>
        <w:t xml:space="preserve">　　　秦野市役所　こども健康部　こども育成課　</w:t>
      </w:r>
      <w:r w:rsidR="00210E62">
        <w:rPr>
          <w:rFonts w:hAnsi="ＭＳ 明朝" w:hint="eastAsia"/>
        </w:rPr>
        <w:t>地域子育て</w:t>
      </w:r>
      <w:r w:rsidRPr="00FC5B11">
        <w:rPr>
          <w:rFonts w:hAnsi="ＭＳ 明朝" w:hint="eastAsia"/>
        </w:rPr>
        <w:t>担当</w:t>
      </w:r>
    </w:p>
    <w:p w:rsidR="001C58A6" w:rsidRPr="00FC5B11" w:rsidRDefault="001C58A6" w:rsidP="001C58A6">
      <w:pPr>
        <w:rPr>
          <w:rFonts w:hAnsi="ＭＳ 明朝"/>
        </w:rPr>
      </w:pPr>
      <w:r w:rsidRPr="00FC5B11">
        <w:rPr>
          <w:rFonts w:hAnsi="ＭＳ 明朝" w:hint="eastAsia"/>
        </w:rPr>
        <w:t xml:space="preserve">　　　郵便番号</w:t>
      </w:r>
      <w:r w:rsidR="003042BA" w:rsidRPr="00FC5B11">
        <w:rPr>
          <w:rFonts w:hAnsi="ＭＳ 明朝" w:hint="eastAsia"/>
        </w:rPr>
        <w:t xml:space="preserve">　</w:t>
      </w:r>
      <w:r w:rsidRPr="00FC5B11">
        <w:rPr>
          <w:rFonts w:hAnsi="ＭＳ 明朝" w:hint="eastAsia"/>
        </w:rPr>
        <w:t>257-</w:t>
      </w:r>
      <w:r w:rsidR="00F75C4B" w:rsidRPr="00FC5B11">
        <w:rPr>
          <w:rFonts w:hAnsi="ＭＳ 明朝" w:hint="eastAsia"/>
        </w:rPr>
        <w:t>8501</w:t>
      </w:r>
      <w:r w:rsidRPr="00FC5B11">
        <w:rPr>
          <w:rFonts w:hAnsi="ＭＳ 明朝" w:hint="eastAsia"/>
        </w:rPr>
        <w:t xml:space="preserve">　秦野市</w:t>
      </w:r>
      <w:r w:rsidR="00F75C4B" w:rsidRPr="00FC5B11">
        <w:rPr>
          <w:rFonts w:asciiTheme="minorEastAsia" w:eastAsiaTheme="minorEastAsia" w:hAnsiTheme="minorEastAsia" w:hint="eastAsia"/>
          <w:szCs w:val="20"/>
        </w:rPr>
        <w:t>桜町一丁目３番２号</w:t>
      </w:r>
    </w:p>
    <w:p w:rsidR="001C58A6" w:rsidRPr="00FC5B11" w:rsidRDefault="001C58A6" w:rsidP="001C58A6">
      <w:pPr>
        <w:ind w:firstLineChars="300" w:firstLine="753"/>
        <w:rPr>
          <w:rFonts w:hAnsi="ＭＳ 明朝"/>
        </w:rPr>
      </w:pPr>
      <w:r w:rsidRPr="00FC5B11">
        <w:rPr>
          <w:rFonts w:hAnsi="ＭＳ 明朝" w:hint="eastAsia"/>
        </w:rPr>
        <w:t>電話番号　０４６３－８</w:t>
      </w:r>
      <w:r w:rsidR="00F75C4B" w:rsidRPr="00FC5B11">
        <w:rPr>
          <w:rFonts w:hAnsi="ＭＳ 明朝" w:hint="eastAsia"/>
        </w:rPr>
        <w:t>６</w:t>
      </w:r>
      <w:r w:rsidRPr="00FC5B11">
        <w:rPr>
          <w:rFonts w:hAnsi="ＭＳ 明朝" w:hint="eastAsia"/>
        </w:rPr>
        <w:t>－</w:t>
      </w:r>
      <w:r w:rsidR="007904B2">
        <w:rPr>
          <w:rFonts w:hAnsi="ＭＳ 明朝" w:hint="eastAsia"/>
        </w:rPr>
        <w:t>６２７０</w:t>
      </w:r>
    </w:p>
    <w:p w:rsidR="001C58A6" w:rsidRPr="00FC5B11" w:rsidRDefault="001C58A6" w:rsidP="001C58A6">
      <w:pPr>
        <w:ind w:left="251" w:hangingChars="100" w:hanging="251"/>
        <w:rPr>
          <w:rFonts w:hAnsi="ＭＳ 明朝"/>
        </w:rPr>
      </w:pPr>
      <w:r w:rsidRPr="00FC5B11">
        <w:rPr>
          <w:rFonts w:hint="eastAsia"/>
        </w:rPr>
        <w:t xml:space="preserve">　　　</w:t>
      </w:r>
      <w:r w:rsidRPr="00FC5B11">
        <w:rPr>
          <w:rFonts w:hAnsi="ＭＳ 明朝" w:hint="eastAsia"/>
        </w:rPr>
        <w:t>ＦＡＸ　　０４６３－８</w:t>
      </w:r>
      <w:r w:rsidR="00F75C4B" w:rsidRPr="00FC5B11">
        <w:rPr>
          <w:rFonts w:hAnsi="ＭＳ 明朝" w:hint="eastAsia"/>
        </w:rPr>
        <w:t>２</w:t>
      </w:r>
      <w:r w:rsidRPr="00FC5B11">
        <w:rPr>
          <w:rFonts w:hAnsi="ＭＳ 明朝" w:hint="eastAsia"/>
        </w:rPr>
        <w:t>－</w:t>
      </w:r>
      <w:r w:rsidR="007904B2">
        <w:rPr>
          <w:rFonts w:hAnsi="ＭＳ 明朝" w:hint="eastAsia"/>
        </w:rPr>
        <w:t>６７９３</w:t>
      </w:r>
    </w:p>
    <w:p w:rsidR="001C58A6" w:rsidRPr="00FC5B11" w:rsidRDefault="001C58A6" w:rsidP="001C58A6">
      <w:pPr>
        <w:ind w:left="251" w:hangingChars="100" w:hanging="251"/>
        <w:rPr>
          <w:rFonts w:hAnsi="ＭＳ 明朝"/>
        </w:rPr>
      </w:pPr>
      <w:r w:rsidRPr="00FC5B11">
        <w:rPr>
          <w:rFonts w:hAnsi="ＭＳ 明朝" w:hint="eastAsia"/>
        </w:rPr>
        <w:t xml:space="preserve">　　　電子メール　kodomo</w:t>
      </w:r>
      <w:r w:rsidRPr="00FC5B11">
        <w:rPr>
          <w:rFonts w:asciiTheme="minorEastAsia" w:eastAsiaTheme="minorEastAsia" w:hAnsiTheme="minorEastAsia" w:cs="Courier New"/>
          <w:sz w:val="22"/>
          <w:szCs w:val="22"/>
        </w:rPr>
        <w:t>@city.hadano.kanagawa.jp</w:t>
      </w:r>
    </w:p>
    <w:p w:rsidR="003738EB" w:rsidRPr="00FC5B11" w:rsidRDefault="003738EB"/>
    <w:sectPr w:rsidR="003738EB" w:rsidRPr="00FC5B11" w:rsidSect="00024F3E">
      <w:footerReference w:type="default" r:id="rId8"/>
      <w:pgSz w:w="11906" w:h="16838" w:code="9"/>
      <w:pgMar w:top="1361" w:right="1418" w:bottom="1361" w:left="1701" w:header="851" w:footer="680" w:gutter="0"/>
      <w:pgNumType w:fmt="numberInDash"/>
      <w:cols w:space="425"/>
      <w:docGrid w:type="linesAndChars" w:linePitch="427"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A33" w:rsidRDefault="00281A33" w:rsidP="00170FE8">
      <w:r>
        <w:separator/>
      </w:r>
    </w:p>
  </w:endnote>
  <w:endnote w:type="continuationSeparator" w:id="0">
    <w:p w:rsidR="00281A33" w:rsidRDefault="00281A33" w:rsidP="00170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56961"/>
      <w:docPartObj>
        <w:docPartGallery w:val="Page Numbers (Bottom of Page)"/>
        <w:docPartUnique/>
      </w:docPartObj>
    </w:sdtPr>
    <w:sdtEndPr>
      <w:rPr>
        <w:sz w:val="22"/>
        <w:szCs w:val="22"/>
      </w:rPr>
    </w:sdtEndPr>
    <w:sdtContent>
      <w:p w:rsidR="00E0724F" w:rsidRPr="005E1ED9" w:rsidRDefault="006051AB" w:rsidP="005E1ED9">
        <w:pPr>
          <w:pStyle w:val="a6"/>
          <w:jc w:val="center"/>
          <w:rPr>
            <w:sz w:val="22"/>
            <w:szCs w:val="22"/>
          </w:rPr>
        </w:pPr>
        <w:r w:rsidRPr="005E1ED9">
          <w:rPr>
            <w:sz w:val="22"/>
            <w:szCs w:val="22"/>
          </w:rPr>
          <w:fldChar w:fldCharType="begin"/>
        </w:r>
        <w:r w:rsidR="00E0724F" w:rsidRPr="005E1ED9">
          <w:rPr>
            <w:sz w:val="22"/>
            <w:szCs w:val="22"/>
          </w:rPr>
          <w:instrText xml:space="preserve"> PAGE   \* MERGEFORMAT </w:instrText>
        </w:r>
        <w:r w:rsidRPr="005E1ED9">
          <w:rPr>
            <w:sz w:val="22"/>
            <w:szCs w:val="22"/>
          </w:rPr>
          <w:fldChar w:fldCharType="separate"/>
        </w:r>
        <w:r w:rsidR="00F811B0" w:rsidRPr="00F811B0">
          <w:rPr>
            <w:noProof/>
            <w:sz w:val="22"/>
            <w:szCs w:val="22"/>
            <w:lang w:val="ja-JP"/>
          </w:rPr>
          <w:t>-</w:t>
        </w:r>
        <w:r w:rsidR="00F811B0">
          <w:rPr>
            <w:noProof/>
            <w:sz w:val="22"/>
            <w:szCs w:val="22"/>
          </w:rPr>
          <w:t xml:space="preserve"> 2 -</w:t>
        </w:r>
        <w:r w:rsidRPr="005E1ED9">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A33" w:rsidRDefault="00281A33" w:rsidP="00170FE8">
      <w:r>
        <w:separator/>
      </w:r>
    </w:p>
  </w:footnote>
  <w:footnote w:type="continuationSeparator" w:id="0">
    <w:p w:rsidR="00281A33" w:rsidRDefault="00281A33" w:rsidP="00170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03117"/>
    <w:multiLevelType w:val="hybridMultilevel"/>
    <w:tmpl w:val="0718908E"/>
    <w:lvl w:ilvl="0" w:tplc="CD524A5C">
      <w:start w:val="1"/>
      <w:numFmt w:val="aiueo"/>
      <w:lvlText w:val="(%1)"/>
      <w:lvlJc w:val="left"/>
      <w:pPr>
        <w:ind w:left="1423" w:hanging="720"/>
      </w:pPr>
      <w:rPr>
        <w:rFonts w:hint="default"/>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1" w15:restartNumberingAfterBreak="0">
    <w:nsid w:val="3E046BA3"/>
    <w:multiLevelType w:val="hybridMultilevel"/>
    <w:tmpl w:val="63A2DDE6"/>
    <w:lvl w:ilvl="0" w:tplc="CD524A5C">
      <w:start w:val="1"/>
      <w:numFmt w:val="aiueo"/>
      <w:lvlText w:val="(%1)"/>
      <w:lvlJc w:val="left"/>
      <w:pPr>
        <w:ind w:left="1423" w:hanging="720"/>
      </w:pPr>
      <w:rPr>
        <w:rFonts w:hint="default"/>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2" w15:restartNumberingAfterBreak="0">
    <w:nsid w:val="6F892A0B"/>
    <w:multiLevelType w:val="hybridMultilevel"/>
    <w:tmpl w:val="01520F9E"/>
    <w:lvl w:ilvl="0" w:tplc="3BA477F2">
      <w:start w:val="1"/>
      <w:numFmt w:val="decimal"/>
      <w:lvlText w:val="(%1)"/>
      <w:lvlJc w:val="left"/>
      <w:pPr>
        <w:ind w:left="846" w:hanging="720"/>
      </w:pPr>
      <w:rPr>
        <w:rFonts w:hint="default"/>
      </w:r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3" w15:restartNumberingAfterBreak="0">
    <w:nsid w:val="7E431A84"/>
    <w:multiLevelType w:val="hybridMultilevel"/>
    <w:tmpl w:val="0004EB7C"/>
    <w:lvl w:ilvl="0" w:tplc="F17E2EC0">
      <w:start w:val="1"/>
      <w:numFmt w:val="decimal"/>
      <w:lvlText w:val="(%1)"/>
      <w:lvlJc w:val="left"/>
      <w:pPr>
        <w:ind w:left="846" w:hanging="720"/>
      </w:pPr>
      <w:rPr>
        <w:rFonts w:hint="default"/>
      </w:r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51"/>
  <w:drawingGridVerticalSpacing w:val="427"/>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E57"/>
    <w:rsid w:val="00006440"/>
    <w:rsid w:val="0001205C"/>
    <w:rsid w:val="000173AA"/>
    <w:rsid w:val="00024F3E"/>
    <w:rsid w:val="00036122"/>
    <w:rsid w:val="000423EE"/>
    <w:rsid w:val="000613E1"/>
    <w:rsid w:val="00063845"/>
    <w:rsid w:val="00067012"/>
    <w:rsid w:val="00084810"/>
    <w:rsid w:val="000D2106"/>
    <w:rsid w:val="000D539C"/>
    <w:rsid w:val="00102C1A"/>
    <w:rsid w:val="00133DFF"/>
    <w:rsid w:val="001548FA"/>
    <w:rsid w:val="00170FE8"/>
    <w:rsid w:val="00173ABD"/>
    <w:rsid w:val="00183122"/>
    <w:rsid w:val="00184B50"/>
    <w:rsid w:val="00186E68"/>
    <w:rsid w:val="001A4E0E"/>
    <w:rsid w:val="001A5B6B"/>
    <w:rsid w:val="001C58A6"/>
    <w:rsid w:val="001D3624"/>
    <w:rsid w:val="001D6F1D"/>
    <w:rsid w:val="001E3812"/>
    <w:rsid w:val="00204571"/>
    <w:rsid w:val="00210E62"/>
    <w:rsid w:val="0021203A"/>
    <w:rsid w:val="00224FA5"/>
    <w:rsid w:val="002634CD"/>
    <w:rsid w:val="00281A33"/>
    <w:rsid w:val="002909CD"/>
    <w:rsid w:val="002A22D2"/>
    <w:rsid w:val="003042BA"/>
    <w:rsid w:val="00314C95"/>
    <w:rsid w:val="00324501"/>
    <w:rsid w:val="003341E1"/>
    <w:rsid w:val="00355F3C"/>
    <w:rsid w:val="003738EB"/>
    <w:rsid w:val="003863A0"/>
    <w:rsid w:val="003D5702"/>
    <w:rsid w:val="003D62CD"/>
    <w:rsid w:val="00432C32"/>
    <w:rsid w:val="00454378"/>
    <w:rsid w:val="00460807"/>
    <w:rsid w:val="00463AFF"/>
    <w:rsid w:val="00493734"/>
    <w:rsid w:val="004E2323"/>
    <w:rsid w:val="004F706A"/>
    <w:rsid w:val="00512735"/>
    <w:rsid w:val="00524494"/>
    <w:rsid w:val="005448B5"/>
    <w:rsid w:val="00551A1B"/>
    <w:rsid w:val="005C5960"/>
    <w:rsid w:val="005E1AD8"/>
    <w:rsid w:val="005E1ED9"/>
    <w:rsid w:val="005E49B1"/>
    <w:rsid w:val="005F2C1B"/>
    <w:rsid w:val="006051AB"/>
    <w:rsid w:val="006C38DA"/>
    <w:rsid w:val="006C6EA2"/>
    <w:rsid w:val="006F5BCD"/>
    <w:rsid w:val="00704C14"/>
    <w:rsid w:val="00740822"/>
    <w:rsid w:val="00742E22"/>
    <w:rsid w:val="007855A0"/>
    <w:rsid w:val="007904B2"/>
    <w:rsid w:val="007D21A5"/>
    <w:rsid w:val="007D3C8A"/>
    <w:rsid w:val="007F17C5"/>
    <w:rsid w:val="00800F03"/>
    <w:rsid w:val="00833F07"/>
    <w:rsid w:val="008374FA"/>
    <w:rsid w:val="008577FD"/>
    <w:rsid w:val="008A0F28"/>
    <w:rsid w:val="008A3D4E"/>
    <w:rsid w:val="008B6ACA"/>
    <w:rsid w:val="00950116"/>
    <w:rsid w:val="009768D4"/>
    <w:rsid w:val="009A562C"/>
    <w:rsid w:val="009F0E7A"/>
    <w:rsid w:val="00A77AC0"/>
    <w:rsid w:val="00AA1AAF"/>
    <w:rsid w:val="00AB6A6F"/>
    <w:rsid w:val="00AB7645"/>
    <w:rsid w:val="00AC3092"/>
    <w:rsid w:val="00AC786B"/>
    <w:rsid w:val="00AE490A"/>
    <w:rsid w:val="00AF1EA2"/>
    <w:rsid w:val="00B00FAF"/>
    <w:rsid w:val="00B0156F"/>
    <w:rsid w:val="00B34AA9"/>
    <w:rsid w:val="00B52281"/>
    <w:rsid w:val="00B54BE8"/>
    <w:rsid w:val="00B72DBF"/>
    <w:rsid w:val="00BA3AA9"/>
    <w:rsid w:val="00BC0CE7"/>
    <w:rsid w:val="00BD1E24"/>
    <w:rsid w:val="00C251B1"/>
    <w:rsid w:val="00C33F70"/>
    <w:rsid w:val="00C57B46"/>
    <w:rsid w:val="00C71301"/>
    <w:rsid w:val="00CC2AD9"/>
    <w:rsid w:val="00CE7240"/>
    <w:rsid w:val="00D26B70"/>
    <w:rsid w:val="00D27205"/>
    <w:rsid w:val="00D666FF"/>
    <w:rsid w:val="00D75B4F"/>
    <w:rsid w:val="00D81A28"/>
    <w:rsid w:val="00D97945"/>
    <w:rsid w:val="00DF0146"/>
    <w:rsid w:val="00E0724F"/>
    <w:rsid w:val="00E61912"/>
    <w:rsid w:val="00E73277"/>
    <w:rsid w:val="00EF5DB6"/>
    <w:rsid w:val="00F448C8"/>
    <w:rsid w:val="00F75C4B"/>
    <w:rsid w:val="00F811B0"/>
    <w:rsid w:val="00F86AA8"/>
    <w:rsid w:val="00F92C70"/>
    <w:rsid w:val="00FC2E57"/>
    <w:rsid w:val="00FC5B11"/>
    <w:rsid w:val="00FD3D56"/>
    <w:rsid w:val="00FD3F50"/>
    <w:rsid w:val="00FF0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A666B9E"/>
  <w15:docId w15:val="{D5DE18E9-A987-4E61-BCA3-9DEFADBA8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8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2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0FE8"/>
    <w:pPr>
      <w:tabs>
        <w:tab w:val="center" w:pos="4252"/>
        <w:tab w:val="right" w:pos="8504"/>
      </w:tabs>
      <w:snapToGrid w:val="0"/>
    </w:pPr>
  </w:style>
  <w:style w:type="character" w:customStyle="1" w:styleId="a5">
    <w:name w:val="ヘッダー (文字)"/>
    <w:basedOn w:val="a0"/>
    <w:link w:val="a4"/>
    <w:uiPriority w:val="99"/>
    <w:rsid w:val="00170FE8"/>
  </w:style>
  <w:style w:type="paragraph" w:styleId="a6">
    <w:name w:val="footer"/>
    <w:basedOn w:val="a"/>
    <w:link w:val="a7"/>
    <w:uiPriority w:val="99"/>
    <w:unhideWhenUsed/>
    <w:rsid w:val="00170FE8"/>
    <w:pPr>
      <w:tabs>
        <w:tab w:val="center" w:pos="4252"/>
        <w:tab w:val="right" w:pos="8504"/>
      </w:tabs>
      <w:snapToGrid w:val="0"/>
    </w:pPr>
  </w:style>
  <w:style w:type="character" w:customStyle="1" w:styleId="a7">
    <w:name w:val="フッター (文字)"/>
    <w:basedOn w:val="a0"/>
    <w:link w:val="a6"/>
    <w:uiPriority w:val="99"/>
    <w:rsid w:val="00170FE8"/>
  </w:style>
  <w:style w:type="paragraph" w:styleId="a8">
    <w:name w:val="List Paragraph"/>
    <w:basedOn w:val="a"/>
    <w:uiPriority w:val="34"/>
    <w:qFormat/>
    <w:rsid w:val="00D75B4F"/>
    <w:pPr>
      <w:ind w:leftChars="400" w:left="840"/>
    </w:pPr>
  </w:style>
  <w:style w:type="paragraph" w:styleId="a9">
    <w:name w:val="Balloon Text"/>
    <w:basedOn w:val="a"/>
    <w:link w:val="aa"/>
    <w:uiPriority w:val="99"/>
    <w:semiHidden/>
    <w:unhideWhenUsed/>
    <w:rsid w:val="00C57B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57B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A72ECF-3398-470B-800A-138275BA7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644</Words>
  <Characters>3674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安藤 美香</dc:creator>
  <cp:lastModifiedBy>中村 優那</cp:lastModifiedBy>
  <cp:revision>16</cp:revision>
  <cp:lastPrinted>2019-05-24T07:01:00Z</cp:lastPrinted>
  <dcterms:created xsi:type="dcterms:W3CDTF">2019-05-24T07:00:00Z</dcterms:created>
  <dcterms:modified xsi:type="dcterms:W3CDTF">2025-04-30T10:00:00Z</dcterms:modified>
</cp:coreProperties>
</file>