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4E" w:rsidRPr="00070362" w:rsidRDefault="00D3754E" w:rsidP="0005217B">
      <w:pPr>
        <w:spacing w:line="360" w:lineRule="exact"/>
        <w:jc w:val="center"/>
        <w:rPr>
          <w:rFonts w:ascii="UD デジタル 教科書体 N-R" w:eastAsia="UD デジタル 教科書体 N-R" w:hAnsi="ＭＳ ゴシック"/>
          <w:b/>
          <w:sz w:val="28"/>
          <w:szCs w:val="24"/>
        </w:rPr>
      </w:pPr>
      <w:r w:rsidRPr="00070362">
        <w:rPr>
          <w:rFonts w:ascii="UD デジタル 教科書体 N-R" w:eastAsia="UD デジタル 教科書体 N-R" w:hAnsi="ＭＳ ゴシック" w:hint="eastAsia"/>
          <w:b/>
          <w:sz w:val="28"/>
          <w:szCs w:val="24"/>
        </w:rPr>
        <w:t>日中一</w:t>
      </w:r>
      <w:r w:rsidR="00991306" w:rsidRPr="00070362">
        <w:rPr>
          <w:rFonts w:ascii="UD デジタル 教科書体 N-R" w:eastAsia="UD デジタル 教科書体 N-R" w:hAnsi="ＭＳ ゴシック" w:hint="eastAsia"/>
          <w:b/>
          <w:sz w:val="28"/>
          <w:szCs w:val="24"/>
        </w:rPr>
        <w:t>時</w:t>
      </w:r>
      <w:r w:rsidR="00EC13C0" w:rsidRPr="00070362">
        <w:rPr>
          <w:rFonts w:ascii="UD デジタル 教科書体 N-R" w:eastAsia="UD デジタル 教科書体 N-R" w:hAnsi="ＭＳ ゴシック" w:hint="eastAsia"/>
          <w:b/>
          <w:sz w:val="28"/>
          <w:szCs w:val="24"/>
        </w:rPr>
        <w:t>支援事業の</w:t>
      </w:r>
      <w:r w:rsidR="00300D66">
        <w:rPr>
          <w:rFonts w:ascii="UD デジタル 教科書体 N-R" w:eastAsia="UD デジタル 教科書体 N-R" w:hAnsi="ＭＳ ゴシック" w:hint="eastAsia"/>
          <w:b/>
          <w:sz w:val="28"/>
          <w:szCs w:val="24"/>
        </w:rPr>
        <w:t>改正</w:t>
      </w:r>
      <w:r w:rsidRPr="00070362">
        <w:rPr>
          <w:rFonts w:ascii="UD デジタル 教科書体 N-R" w:eastAsia="UD デジタル 教科書体 N-R" w:hAnsi="ＭＳ ゴシック" w:hint="eastAsia"/>
          <w:b/>
          <w:sz w:val="28"/>
          <w:szCs w:val="24"/>
        </w:rPr>
        <w:t>について</w:t>
      </w:r>
    </w:p>
    <w:p w:rsidR="00BC1FB1" w:rsidRPr="0005217B" w:rsidRDefault="00BC1FB1" w:rsidP="0005217B">
      <w:pPr>
        <w:spacing w:line="360" w:lineRule="exact"/>
        <w:rPr>
          <w:rFonts w:ascii="UD デジタル 教科書体 N-R" w:eastAsia="UD デジタル 教科書体 N-R" w:hAnsi="ＭＳ ゴシック"/>
          <w:b/>
          <w:szCs w:val="24"/>
        </w:rPr>
      </w:pPr>
    </w:p>
    <w:p w:rsidR="005C72AB" w:rsidRPr="0005217B" w:rsidRDefault="00300D66" w:rsidP="0005217B">
      <w:pPr>
        <w:spacing w:line="360" w:lineRule="exact"/>
        <w:rPr>
          <w:rFonts w:ascii="UD デジタル 教科書体 N-R" w:eastAsia="UD デジタル 教科書体 N-R" w:hAnsi="ＭＳ ゴシック"/>
          <w:b/>
          <w:szCs w:val="24"/>
        </w:rPr>
      </w:pPr>
      <w:r>
        <w:rPr>
          <w:rFonts w:ascii="UD デジタル 教科書体 N-R" w:eastAsia="UD デジタル 教科書体 N-R" w:hAnsi="ＭＳ ゴシック" w:hint="eastAsia"/>
          <w:b/>
          <w:szCs w:val="24"/>
        </w:rPr>
        <w:t>１　単位区分の改正</w:t>
      </w:r>
    </w:p>
    <w:p w:rsidR="005C72AB" w:rsidRPr="0005217B" w:rsidRDefault="00BC1FB1" w:rsidP="0005217B">
      <w:pPr>
        <w:spacing w:line="36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 xml:space="preserve"> </w:t>
      </w:r>
      <w:r w:rsidR="005C72AB" w:rsidRPr="0005217B">
        <w:rPr>
          <w:rFonts w:ascii="UD デジタル 教科書体 N-R" w:eastAsia="UD デジタル 教科書体 N-R" w:hAnsi="ＭＳ 明朝" w:hint="eastAsia"/>
          <w:szCs w:val="24"/>
        </w:rPr>
        <w:t>(1)</w:t>
      </w:r>
      <w:r w:rsidR="004946E5" w:rsidRPr="0005217B">
        <w:rPr>
          <w:rFonts w:ascii="UD デジタル 教科書体 N-R" w:eastAsia="UD デジタル 教科書体 N-R" w:hAnsi="ＭＳ 明朝" w:hint="eastAsia"/>
          <w:szCs w:val="24"/>
        </w:rPr>
        <w:t xml:space="preserve">　基準額及び</w:t>
      </w:r>
      <w:r w:rsidR="00300D66">
        <w:rPr>
          <w:rFonts w:ascii="UD デジタル 教科書体 N-R" w:eastAsia="UD デジタル 教科書体 N-R" w:hAnsi="ＭＳ 明朝" w:hint="eastAsia"/>
          <w:szCs w:val="24"/>
        </w:rPr>
        <w:t>各種</w:t>
      </w:r>
      <w:r w:rsidR="004946E5" w:rsidRPr="0005217B">
        <w:rPr>
          <w:rFonts w:ascii="UD デジタル 教科書体 N-R" w:eastAsia="UD デジタル 教科書体 N-R" w:hAnsi="ＭＳ 明朝" w:hint="eastAsia"/>
          <w:szCs w:val="24"/>
        </w:rPr>
        <w:t>加算</w:t>
      </w:r>
    </w:p>
    <w:p w:rsidR="0006247D" w:rsidRPr="0005217B" w:rsidRDefault="005C72AB" w:rsidP="0005217B">
      <w:pPr>
        <w:spacing w:line="360" w:lineRule="exact"/>
        <w:ind w:firstLineChars="250" w:firstLine="585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ア　基本額</w:t>
      </w:r>
    </w:p>
    <w:p w:rsidR="0006247D" w:rsidRPr="00AF5570" w:rsidRDefault="005123E1" w:rsidP="00AF5570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 w:rsidRPr="0005217B">
        <w:rPr>
          <w:rFonts w:ascii="UD デジタル 教科書体 N-R" w:eastAsia="UD デジタル 教科書体 N-R" w:hint="eastAsia"/>
          <w:szCs w:val="24"/>
        </w:rPr>
        <w:t>区分を</w:t>
      </w:r>
      <w:r w:rsidR="00BC1FB1" w:rsidRPr="0005217B">
        <w:rPr>
          <w:rFonts w:ascii="UD デジタル 教科書体 N-R" w:eastAsia="UD デジタル 教科書体 N-R" w:hint="eastAsia"/>
          <w:b/>
          <w:szCs w:val="24"/>
          <w:u w:val="double"/>
        </w:rPr>
        <w:t>３区分</w:t>
      </w:r>
      <w:r w:rsidR="00BC1FB1" w:rsidRPr="0005217B">
        <w:rPr>
          <w:rFonts w:ascii="UD デジタル 教科書体 N-R" w:eastAsia="UD デジタル 教科書体 N-R" w:hint="eastAsia"/>
          <w:szCs w:val="24"/>
        </w:rPr>
        <w:t>から</w:t>
      </w:r>
      <w:r w:rsidR="00BC1FB1" w:rsidRPr="0005217B">
        <w:rPr>
          <w:rFonts w:ascii="UD デジタル 教科書体 N-R" w:eastAsia="UD デジタル 教科書体 N-R" w:hint="eastAsia"/>
          <w:b/>
          <w:szCs w:val="24"/>
          <w:u w:val="double"/>
        </w:rPr>
        <w:t>６区分</w:t>
      </w:r>
      <w:r w:rsidR="00BC1FB1" w:rsidRPr="0005217B">
        <w:rPr>
          <w:rFonts w:ascii="UD デジタル 教科書体 N-R" w:eastAsia="UD デジタル 教科書体 N-R" w:hint="eastAsia"/>
          <w:szCs w:val="24"/>
        </w:rPr>
        <w:t>に</w:t>
      </w:r>
      <w:r w:rsidRPr="0005217B">
        <w:rPr>
          <w:rFonts w:ascii="UD デジタル 教科書体 N-R" w:eastAsia="UD デジタル 教科書体 N-R" w:hint="eastAsia"/>
          <w:szCs w:val="24"/>
        </w:rPr>
        <w:t>細分化</w:t>
      </w:r>
      <w:r w:rsidR="00AF5570">
        <w:rPr>
          <w:rFonts w:ascii="UD デジタル 教科書体 N-R" w:eastAsia="UD デジタル 教科書体 N-R" w:hint="eastAsia"/>
          <w:szCs w:val="24"/>
        </w:rPr>
        <w:t xml:space="preserve">　</w:t>
      </w:r>
      <w:r w:rsidR="00F82396" w:rsidRPr="00AF5570">
        <w:rPr>
          <w:rFonts w:ascii="UD デジタル 教科書体 N-R" w:eastAsia="UD デジタル 教科書体 N-R" w:hint="eastAsia"/>
          <w:szCs w:val="24"/>
        </w:rPr>
        <w:t>【旧】</w:t>
      </w:r>
      <w:r w:rsidR="0006247D" w:rsidRPr="00AF5570">
        <w:rPr>
          <w:rFonts w:ascii="UD デジタル 教科書体 N-R" w:eastAsia="UD デジタル 教科書体 N-R" w:hAnsi="ＭＳ 明朝" w:hint="eastAsia"/>
          <w:szCs w:val="24"/>
        </w:rPr>
        <w:t>①～③</w:t>
      </w:r>
      <w:r w:rsidR="00AF5570">
        <w:rPr>
          <w:rFonts w:ascii="UD デジタル 教科書体 N-R" w:eastAsia="UD デジタル 教科書体 N-R" w:hAnsi="ＭＳ 明朝" w:hint="eastAsia"/>
          <w:szCs w:val="24"/>
        </w:rPr>
        <w:t xml:space="preserve"> </w:t>
      </w:r>
      <w:r w:rsidR="0006247D" w:rsidRPr="00AF5570">
        <w:rPr>
          <w:rFonts w:ascii="UD デジタル 教科書体 N-R" w:eastAsia="UD デジタル 教科書体 N-R" w:hAnsi="ＭＳ 明朝" w:hint="eastAsia"/>
          <w:szCs w:val="24"/>
        </w:rPr>
        <w:t>→【</w:t>
      </w:r>
      <w:r w:rsidR="00F82396" w:rsidRPr="00AF5570">
        <w:rPr>
          <w:rFonts w:ascii="UD デジタル 教科書体 N-R" w:eastAsia="UD デジタル 教科書体 N-R" w:hAnsi="ＭＳ 明朝" w:hint="eastAsia"/>
          <w:szCs w:val="24"/>
        </w:rPr>
        <w:t>新</w:t>
      </w:r>
      <w:r w:rsidR="0006247D" w:rsidRPr="00AF5570">
        <w:rPr>
          <w:rFonts w:ascii="UD デジタル 教科書体 N-R" w:eastAsia="UD デジタル 教科書体 N-R" w:hAnsi="ＭＳ 明朝" w:hint="eastAsia"/>
          <w:szCs w:val="24"/>
        </w:rPr>
        <w:t>】</w:t>
      </w:r>
      <w:r w:rsidR="00F82396" w:rsidRPr="00AF5570">
        <w:rPr>
          <w:rFonts w:ascii="UD デジタル 教科書体 N-R" w:eastAsia="UD デジタル 教科書体 N-R" w:hAnsi="ＭＳ 明朝" w:hint="eastAsia"/>
          <w:szCs w:val="24"/>
        </w:rPr>
        <w:t>①～⑥</w:t>
      </w:r>
    </w:p>
    <w:p w:rsidR="005123E1" w:rsidRPr="0005217B" w:rsidRDefault="005123E1" w:rsidP="0005217B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 w:rsidRPr="0005217B">
        <w:rPr>
          <w:rFonts w:ascii="UD デジタル 教科書体 N-R" w:eastAsia="UD デジタル 教科書体 N-R" w:hint="eastAsia"/>
          <w:szCs w:val="24"/>
        </w:rPr>
        <w:t>区分の単位を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以上</w:t>
      </w:r>
      <w:r w:rsidR="00EC05E0" w:rsidRPr="0005217B">
        <w:rPr>
          <w:rFonts w:ascii="UD デジタル 教科書体 N-R" w:eastAsia="UD デジタル 教科書体 N-R" w:hint="eastAsia"/>
          <w:b/>
          <w:szCs w:val="24"/>
          <w:u w:val="double"/>
        </w:rPr>
        <w:t>・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未満</w:t>
      </w:r>
      <w:r w:rsidRPr="0005217B">
        <w:rPr>
          <w:rFonts w:ascii="UD デジタル 教科書体 N-R" w:eastAsia="UD デジタル 教科書体 N-R" w:hint="eastAsia"/>
          <w:szCs w:val="24"/>
        </w:rPr>
        <w:t>から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超</w:t>
      </w:r>
      <w:r w:rsidR="00EC05E0" w:rsidRPr="0005217B">
        <w:rPr>
          <w:rFonts w:ascii="UD デジタル 教科書体 N-R" w:eastAsia="UD デジタル 教科書体 N-R" w:hint="eastAsia"/>
          <w:b/>
          <w:szCs w:val="24"/>
          <w:u w:val="double"/>
        </w:rPr>
        <w:t>・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以下</w:t>
      </w:r>
      <w:r w:rsidRPr="0005217B">
        <w:rPr>
          <w:rFonts w:ascii="UD デジタル 教科書体 N-R" w:eastAsia="UD デジタル 教科書体 N-R" w:hint="eastAsia"/>
          <w:szCs w:val="24"/>
        </w:rPr>
        <w:t>へ変更</w:t>
      </w:r>
    </w:p>
    <w:p w:rsidR="00BC1FB1" w:rsidRPr="00777493" w:rsidRDefault="00BC1FB1" w:rsidP="00777493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b/>
          <w:szCs w:val="24"/>
          <w:u w:val="double"/>
        </w:rPr>
      </w:pPr>
      <w:r w:rsidRPr="00777493">
        <w:rPr>
          <w:rFonts w:ascii="UD デジタル 教科書体 N-R" w:eastAsia="UD デジタル 教科書体 N-R" w:hint="eastAsia"/>
          <w:b/>
          <w:szCs w:val="24"/>
          <w:u w:val="double"/>
        </w:rPr>
        <w:t>３０分未満</w:t>
      </w:r>
      <w:r w:rsidRPr="00777493">
        <w:rPr>
          <w:rFonts w:ascii="UD デジタル 教科書体 N-R" w:eastAsia="UD デジタル 教科書体 N-R" w:hint="eastAsia"/>
          <w:szCs w:val="24"/>
        </w:rPr>
        <w:t>のサービス提供は</w:t>
      </w:r>
      <w:r w:rsidRPr="00777493">
        <w:rPr>
          <w:rFonts w:ascii="UD デジタル 教科書体 N-R" w:eastAsia="UD デジタル 教科書体 N-R" w:hint="eastAsia"/>
          <w:b/>
          <w:szCs w:val="24"/>
          <w:u w:val="double"/>
        </w:rPr>
        <w:t>対象外</w:t>
      </w:r>
    </w:p>
    <w:p w:rsidR="00D00EC4" w:rsidRPr="0005217B" w:rsidRDefault="00D00EC4" w:rsidP="0005217B">
      <w:pPr>
        <w:spacing w:line="360" w:lineRule="exact"/>
        <w:ind w:firstLineChars="300" w:firstLine="702"/>
        <w:rPr>
          <w:rFonts w:ascii="UD デジタル 教科書体 N-R" w:eastAsia="UD デジタル 教科書体 N-R"/>
          <w:szCs w:val="24"/>
        </w:rPr>
      </w:pPr>
    </w:p>
    <w:p w:rsidR="00AE0994" w:rsidRPr="0005217B" w:rsidRDefault="0006247D" w:rsidP="0005217B">
      <w:pPr>
        <w:spacing w:line="360" w:lineRule="exact"/>
        <w:rPr>
          <w:rFonts w:ascii="UD デジタル 教科書体 N-R" w:eastAsia="UD デジタル 教科書体 N-R"/>
          <w:szCs w:val="24"/>
        </w:rPr>
      </w:pPr>
      <w:r w:rsidRPr="0005217B">
        <w:rPr>
          <w:rFonts w:ascii="UD デジタル 教科書体 N-R" w:eastAsia="UD デジタル 教科書体 N-R" w:hint="eastAsia"/>
          <w:szCs w:val="24"/>
        </w:rPr>
        <w:t xml:space="preserve">　　 イ　</w:t>
      </w:r>
      <w:r w:rsidR="00070362" w:rsidRPr="0005217B">
        <w:rPr>
          <w:rFonts w:ascii="UD デジタル 教科書体 N-R" w:eastAsia="UD デジタル 教科書体 N-R" w:hint="eastAsia"/>
          <w:szCs w:val="24"/>
        </w:rPr>
        <w:t>障害児加算</w:t>
      </w:r>
    </w:p>
    <w:p w:rsidR="00F82396" w:rsidRPr="00070362" w:rsidRDefault="00F82396" w:rsidP="009123DF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 w:rsidRPr="00070362">
        <w:rPr>
          <w:rFonts w:ascii="UD デジタル 教科書体 N-R" w:eastAsia="UD デジタル 教科書体 N-R" w:hint="eastAsia"/>
          <w:szCs w:val="24"/>
        </w:rPr>
        <w:t>区分を</w:t>
      </w:r>
      <w:r w:rsidR="00000094" w:rsidRPr="00000094">
        <w:rPr>
          <w:rFonts w:ascii="UD デジタル 教科書体 N-R" w:eastAsia="UD デジタル 教科書体 N-R" w:hint="eastAsia"/>
          <w:b/>
          <w:szCs w:val="24"/>
          <w:u w:val="double"/>
        </w:rPr>
        <w:t>３</w:t>
      </w:r>
      <w:r w:rsidRPr="00070362">
        <w:rPr>
          <w:rFonts w:ascii="UD デジタル 教科書体 N-R" w:eastAsia="UD デジタル 教科書体 N-R" w:hint="eastAsia"/>
          <w:b/>
          <w:szCs w:val="24"/>
          <w:u w:val="double"/>
        </w:rPr>
        <w:t>区分</w:t>
      </w:r>
      <w:r w:rsidRPr="00070362">
        <w:rPr>
          <w:rFonts w:ascii="UD デジタル 教科書体 N-R" w:eastAsia="UD デジタル 教科書体 N-R" w:hint="eastAsia"/>
          <w:szCs w:val="24"/>
        </w:rPr>
        <w:t>から</w:t>
      </w:r>
      <w:r w:rsidRPr="00070362">
        <w:rPr>
          <w:rFonts w:ascii="UD デジタル 教科書体 N-R" w:eastAsia="UD デジタル 教科書体 N-R" w:hint="eastAsia"/>
          <w:b/>
          <w:szCs w:val="24"/>
          <w:u w:val="double"/>
        </w:rPr>
        <w:t>６区分</w:t>
      </w:r>
      <w:r w:rsidRPr="00070362">
        <w:rPr>
          <w:rFonts w:ascii="UD デジタル 教科書体 N-R" w:eastAsia="UD デジタル 教科書体 N-R" w:hint="eastAsia"/>
          <w:szCs w:val="24"/>
        </w:rPr>
        <w:t>に細分化</w:t>
      </w:r>
      <w:r w:rsidR="00AF5570">
        <w:rPr>
          <w:rFonts w:ascii="UD デジタル 教科書体 N-R" w:eastAsia="UD デジタル 教科書体 N-R" w:hint="eastAsia"/>
          <w:szCs w:val="24"/>
        </w:rPr>
        <w:t xml:space="preserve"> 【</w:t>
      </w:r>
      <w:r w:rsidR="00AF5570" w:rsidRPr="00070362">
        <w:rPr>
          <w:rFonts w:ascii="UD デジタル 教科書体 N-R" w:eastAsia="UD デジタル 教科書体 N-R" w:hint="eastAsia"/>
          <w:szCs w:val="24"/>
        </w:rPr>
        <w:t>旧</w:t>
      </w:r>
      <w:r w:rsidR="00AF5570">
        <w:rPr>
          <w:rFonts w:ascii="UD デジタル 教科書体 N-R" w:eastAsia="UD デジタル 教科書体 N-R" w:hint="eastAsia"/>
          <w:szCs w:val="24"/>
        </w:rPr>
        <w:t>】</w:t>
      </w:r>
      <w:r w:rsidR="00AF5570" w:rsidRPr="00070362">
        <w:rPr>
          <w:rFonts w:ascii="UD デジタル 教科書体 N-R" w:eastAsia="UD デジタル 教科書体 N-R"/>
          <w:szCs w:val="24"/>
        </w:rPr>
        <w:t>(Ａ)～(Ｃ)</w:t>
      </w:r>
      <w:r w:rsidR="00AF5570">
        <w:rPr>
          <w:rFonts w:ascii="UD デジタル 教科書体 N-R" w:eastAsia="UD デジタル 教科書体 N-R" w:hAnsi="ＭＳ 明朝" w:hint="eastAsia"/>
          <w:szCs w:val="24"/>
        </w:rPr>
        <w:t xml:space="preserve"> </w:t>
      </w:r>
      <w:r w:rsidR="00AF5570" w:rsidRPr="00AF5570">
        <w:rPr>
          <w:rFonts w:ascii="UD デジタル 教科書体 N-R" w:eastAsia="UD デジタル 教科書体 N-R" w:hAnsi="ＭＳ 明朝" w:hint="eastAsia"/>
          <w:szCs w:val="24"/>
        </w:rPr>
        <w:t>→</w:t>
      </w:r>
      <w:r w:rsidR="00AF5570" w:rsidRPr="00070362">
        <w:rPr>
          <w:rFonts w:ascii="UD デジタル 教科書体 N-R" w:eastAsia="UD デジタル 教科書体 N-R"/>
          <w:szCs w:val="24"/>
        </w:rPr>
        <w:t xml:space="preserve">【新】(Ａ)～(Ｆ) </w:t>
      </w:r>
    </w:p>
    <w:p w:rsidR="00DC3665" w:rsidRPr="0005217B" w:rsidRDefault="00DC3665" w:rsidP="00DC3665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 w:rsidRPr="0005217B">
        <w:rPr>
          <w:rFonts w:ascii="UD デジタル 教科書体 N-R" w:eastAsia="UD デジタル 教科書体 N-R" w:hint="eastAsia"/>
          <w:szCs w:val="24"/>
        </w:rPr>
        <w:t>区分の単位を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以上・未満</w:t>
      </w:r>
      <w:r w:rsidRPr="0005217B">
        <w:rPr>
          <w:rFonts w:ascii="UD デジタル 教科書体 N-R" w:eastAsia="UD デジタル 教科書体 N-R" w:hint="eastAsia"/>
          <w:szCs w:val="24"/>
        </w:rPr>
        <w:t>から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超・以下</w:t>
      </w:r>
      <w:r w:rsidRPr="0005217B">
        <w:rPr>
          <w:rFonts w:ascii="UD デジタル 教科書体 N-R" w:eastAsia="UD デジタル 教科書体 N-R" w:hint="eastAsia"/>
          <w:szCs w:val="24"/>
        </w:rPr>
        <w:t>へ変更</w:t>
      </w:r>
    </w:p>
    <w:p w:rsidR="00070362" w:rsidRPr="0005217B" w:rsidRDefault="00777493" w:rsidP="00070362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３０分未満</w:t>
      </w:r>
      <w:r w:rsidRPr="0005217B">
        <w:rPr>
          <w:rFonts w:ascii="UD デジタル 教科書体 N-R" w:eastAsia="UD デジタル 教科書体 N-R" w:hint="eastAsia"/>
          <w:szCs w:val="24"/>
        </w:rPr>
        <w:t>のサービス提供は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対象外</w:t>
      </w:r>
    </w:p>
    <w:p w:rsidR="0006247D" w:rsidRPr="00070362" w:rsidRDefault="00777493" w:rsidP="00777493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>【新規】</w:t>
      </w:r>
      <w:r w:rsidRPr="00777493">
        <w:rPr>
          <w:rFonts w:ascii="UD デジタル 教科書体 N-R" w:eastAsia="UD デジタル 教科書体 N-R" w:hint="eastAsia"/>
          <w:szCs w:val="24"/>
        </w:rPr>
        <w:t>満</w:t>
      </w:r>
      <w:r>
        <w:rPr>
          <w:rFonts w:ascii="UD デジタル 教科書体 N-R" w:eastAsia="UD デジタル 教科書体 N-R" w:hint="eastAsia"/>
          <w:szCs w:val="24"/>
        </w:rPr>
        <w:t>１８</w:t>
      </w:r>
      <w:r w:rsidRPr="00777493">
        <w:rPr>
          <w:rFonts w:ascii="UD デジタル 教科書体 N-R" w:eastAsia="UD デジタル 教科書体 N-R" w:hint="eastAsia"/>
          <w:szCs w:val="24"/>
        </w:rPr>
        <w:t>歳に達する日以後最初の</w:t>
      </w:r>
      <w:r>
        <w:rPr>
          <w:rFonts w:ascii="UD デジタル 教科書体 N-R" w:eastAsia="UD デジタル 教科書体 N-R" w:hint="eastAsia"/>
          <w:szCs w:val="24"/>
        </w:rPr>
        <w:t>３</w:t>
      </w:r>
      <w:r w:rsidRPr="00777493">
        <w:rPr>
          <w:rFonts w:ascii="UD デジタル 教科書体 N-R" w:eastAsia="UD デジタル 教科書体 N-R" w:hint="eastAsia"/>
          <w:szCs w:val="24"/>
        </w:rPr>
        <w:t>月</w:t>
      </w:r>
      <w:r>
        <w:rPr>
          <w:rFonts w:ascii="UD デジタル 教科書体 N-R" w:eastAsia="UD デジタル 教科書体 N-R" w:hint="eastAsia"/>
          <w:szCs w:val="24"/>
        </w:rPr>
        <w:t>３１</w:t>
      </w:r>
      <w:r w:rsidRPr="00777493">
        <w:rPr>
          <w:rFonts w:ascii="UD デジタル 教科書体 N-R" w:eastAsia="UD デジタル 教科書体 N-R" w:hint="eastAsia"/>
          <w:szCs w:val="24"/>
        </w:rPr>
        <w:t>日までにある障害者</w:t>
      </w:r>
      <w:r>
        <w:rPr>
          <w:rFonts w:ascii="UD デジタル 教科書体 N-R" w:eastAsia="UD デジタル 教科書体 N-R" w:hint="eastAsia"/>
          <w:szCs w:val="24"/>
        </w:rPr>
        <w:t>の算定可</w:t>
      </w:r>
    </w:p>
    <w:p w:rsidR="00070362" w:rsidRPr="00070362" w:rsidRDefault="00070362" w:rsidP="00070362">
      <w:pPr>
        <w:pStyle w:val="a4"/>
        <w:spacing w:line="360" w:lineRule="exact"/>
        <w:ind w:leftChars="0" w:left="1080"/>
        <w:rPr>
          <w:rFonts w:ascii="UD デジタル 教科書体 N-R" w:eastAsia="UD デジタル 教科書体 N-R"/>
          <w:szCs w:val="24"/>
        </w:rPr>
      </w:pPr>
    </w:p>
    <w:p w:rsidR="00070362" w:rsidRDefault="00070362" w:rsidP="00070362">
      <w:pPr>
        <w:spacing w:line="360" w:lineRule="exact"/>
        <w:ind w:firstLineChars="250" w:firstLine="585"/>
        <w:rPr>
          <w:rFonts w:ascii="UD デジタル 教科書体 N-R" w:eastAsia="UD デジタル 教科書体 N-R"/>
          <w:szCs w:val="24"/>
        </w:rPr>
      </w:pPr>
      <w:r>
        <w:rPr>
          <w:rFonts w:ascii="UD デジタル 教科書体 N-R" w:eastAsia="UD デジタル 教科書体 N-R" w:hint="eastAsia"/>
          <w:szCs w:val="24"/>
        </w:rPr>
        <w:t>ウ</w:t>
      </w:r>
      <w:r w:rsidRPr="0005217B">
        <w:rPr>
          <w:rFonts w:ascii="UD デジタル 教科書体 N-R" w:eastAsia="UD デジタル 教科書体 N-R" w:hint="eastAsia"/>
          <w:szCs w:val="24"/>
        </w:rPr>
        <w:t xml:space="preserve">　重症心身等加算</w:t>
      </w:r>
    </w:p>
    <w:p w:rsidR="00070362" w:rsidRPr="0005217B" w:rsidRDefault="00070362" w:rsidP="00070362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 w:rsidRPr="0005217B">
        <w:rPr>
          <w:rFonts w:ascii="UD デジタル 教科書体 N-R" w:eastAsia="UD デジタル 教科書体 N-R" w:hint="eastAsia"/>
          <w:szCs w:val="24"/>
        </w:rPr>
        <w:t>区分を</w:t>
      </w:r>
      <w:r w:rsidR="002E658C">
        <w:rPr>
          <w:rFonts w:ascii="UD デジタル 教科書体 N-R" w:eastAsia="UD デジタル 教科書体 N-R" w:hint="eastAsia"/>
          <w:b/>
          <w:szCs w:val="24"/>
          <w:u w:val="double"/>
        </w:rPr>
        <w:t>１</w:t>
      </w:r>
      <w:r w:rsidR="002E658C" w:rsidRPr="0005217B">
        <w:rPr>
          <w:rFonts w:ascii="UD デジタル 教科書体 N-R" w:eastAsia="UD デジタル 教科書体 N-R" w:hint="eastAsia"/>
          <w:b/>
          <w:szCs w:val="24"/>
          <w:u w:val="double"/>
        </w:rPr>
        <w:t>区分</w:t>
      </w:r>
      <w:r w:rsidRPr="0005217B">
        <w:rPr>
          <w:rFonts w:ascii="UD デジタル 教科書体 N-R" w:eastAsia="UD デジタル 教科書体 N-R" w:hint="eastAsia"/>
          <w:szCs w:val="24"/>
        </w:rPr>
        <w:t>から</w:t>
      </w:r>
      <w:r w:rsidR="002E658C">
        <w:rPr>
          <w:rFonts w:ascii="UD デジタル 教科書体 N-R" w:eastAsia="UD デジタル 教科書体 N-R" w:hint="eastAsia"/>
          <w:b/>
          <w:szCs w:val="24"/>
          <w:u w:val="double"/>
        </w:rPr>
        <w:t>４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区分</w:t>
      </w:r>
      <w:r w:rsidRPr="0005217B">
        <w:rPr>
          <w:rFonts w:ascii="UD デジタル 教科書体 N-R" w:eastAsia="UD デジタル 教科書体 N-R" w:hint="eastAsia"/>
          <w:szCs w:val="24"/>
        </w:rPr>
        <w:t>に細分化</w:t>
      </w:r>
    </w:p>
    <w:p w:rsidR="00070362" w:rsidRPr="00070362" w:rsidRDefault="00070362" w:rsidP="00070362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/>
          <w:szCs w:val="24"/>
        </w:rPr>
      </w:pP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３０分未満</w:t>
      </w:r>
      <w:r w:rsidRPr="0005217B">
        <w:rPr>
          <w:rFonts w:ascii="UD デジタル 教科書体 N-R" w:eastAsia="UD デジタル 教科書体 N-R" w:hint="eastAsia"/>
          <w:szCs w:val="24"/>
        </w:rPr>
        <w:t>のサービス提供は</w:t>
      </w:r>
      <w:r w:rsidRPr="0005217B">
        <w:rPr>
          <w:rFonts w:ascii="UD デジタル 教科書体 N-R" w:eastAsia="UD デジタル 教科書体 N-R" w:hint="eastAsia"/>
          <w:b/>
          <w:szCs w:val="24"/>
          <w:u w:val="double"/>
        </w:rPr>
        <w:t>対象外</w:t>
      </w:r>
    </w:p>
    <w:p w:rsidR="00AE0994" w:rsidRPr="0005217B" w:rsidRDefault="00AE0994" w:rsidP="0005217B">
      <w:pPr>
        <w:spacing w:line="360" w:lineRule="exact"/>
        <w:rPr>
          <w:rFonts w:ascii="UD デジタル 教科書体 N-R" w:eastAsia="UD デジタル 教科書体 N-R" w:hAnsi="HGP創英角ﾎﾟｯﾌﾟ体" w:cs="ＭＳ 明朝"/>
          <w:szCs w:val="24"/>
        </w:rPr>
      </w:pPr>
    </w:p>
    <w:p w:rsidR="0045277E" w:rsidRPr="0005217B" w:rsidRDefault="0045277E" w:rsidP="0005217B">
      <w:pPr>
        <w:spacing w:line="360" w:lineRule="exact"/>
        <w:rPr>
          <w:rFonts w:ascii="UD デジタル 教科書体 N-R" w:eastAsia="UD デジタル 教科書体 N-R" w:hAnsi="HGP創英角ﾎﾟｯﾌﾟ体"/>
          <w:szCs w:val="24"/>
        </w:rPr>
      </w:pPr>
      <w:r w:rsidRPr="0005217B">
        <w:rPr>
          <w:rFonts w:ascii="UD デジタル 教科書体 N-R" w:eastAsia="UD デジタル 教科書体 N-R" w:hAnsi="HGP創英角ﾎﾟｯﾌﾟ体" w:cs="ＭＳ 明朝" w:hint="eastAsia"/>
          <w:szCs w:val="24"/>
        </w:rPr>
        <w:t xml:space="preserve">〇　</w:t>
      </w:r>
      <w:r w:rsidR="004E4EC5">
        <w:rPr>
          <w:rFonts w:ascii="UD デジタル 教科書体 N-R" w:eastAsia="UD デジタル 教科書体 N-R" w:hint="eastAsia"/>
          <w:szCs w:val="24"/>
        </w:rPr>
        <w:t>単価表</w:t>
      </w:r>
    </w:p>
    <w:tbl>
      <w:tblPr>
        <w:tblStyle w:val="1"/>
        <w:tblW w:w="8363" w:type="dxa"/>
        <w:tblInd w:w="411" w:type="dxa"/>
        <w:tblLook w:val="04A0" w:firstRow="1" w:lastRow="0" w:firstColumn="1" w:lastColumn="0" w:noHBand="0" w:noVBand="1"/>
      </w:tblPr>
      <w:tblGrid>
        <w:gridCol w:w="3685"/>
        <w:gridCol w:w="1474"/>
        <w:gridCol w:w="1474"/>
        <w:gridCol w:w="1730"/>
      </w:tblGrid>
      <w:tr w:rsidR="00EC05E0" w:rsidRPr="0005217B" w:rsidTr="00314E8F">
        <w:trPr>
          <w:trHeight w:val="228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6E5" w:rsidRPr="004946E5" w:rsidRDefault="004946E5" w:rsidP="0005217B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区　　分</w:t>
            </w:r>
          </w:p>
        </w:tc>
        <w:tc>
          <w:tcPr>
            <w:tcW w:w="147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4946E5" w:rsidRPr="004946E5" w:rsidRDefault="004946E5" w:rsidP="0005217B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基本額</w:t>
            </w:r>
          </w:p>
        </w:tc>
        <w:tc>
          <w:tcPr>
            <w:tcW w:w="32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6E5" w:rsidRPr="004946E5" w:rsidRDefault="004946E5" w:rsidP="0005217B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加　算</w:t>
            </w:r>
          </w:p>
        </w:tc>
      </w:tr>
      <w:tr w:rsidR="00EC05E0" w:rsidRPr="0005217B" w:rsidTr="00314E8F">
        <w:trPr>
          <w:trHeight w:val="228"/>
        </w:trPr>
        <w:tc>
          <w:tcPr>
            <w:tcW w:w="3685" w:type="dxa"/>
            <w:vMerge/>
            <w:tcBorders>
              <w:left w:val="single" w:sz="12" w:space="0" w:color="auto"/>
            </w:tcBorders>
            <w:vAlign w:val="center"/>
          </w:tcPr>
          <w:p w:rsidR="004946E5" w:rsidRPr="004946E5" w:rsidRDefault="004946E5" w:rsidP="0005217B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  <w:vAlign w:val="center"/>
          </w:tcPr>
          <w:p w:rsidR="004946E5" w:rsidRPr="004946E5" w:rsidRDefault="004946E5" w:rsidP="0005217B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:rsidR="004946E5" w:rsidRPr="004946E5" w:rsidRDefault="004946E5" w:rsidP="0005217B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障害児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4946E5" w:rsidRPr="004946E5" w:rsidRDefault="004946E5" w:rsidP="0005217B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重心等</w:t>
            </w:r>
          </w:p>
        </w:tc>
      </w:tr>
      <w:tr w:rsidR="00425D72" w:rsidRPr="0005217B" w:rsidTr="00314E8F">
        <w:trPr>
          <w:trHeight w:val="454"/>
        </w:trPr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425D72" w:rsidRPr="004946E5" w:rsidRDefault="00425D72" w:rsidP="00425D72">
            <w:pPr>
              <w:autoSpaceDE w:val="0"/>
              <w:autoSpaceDN w:val="0"/>
              <w:spacing w:line="360" w:lineRule="exact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３０分以上</w:t>
            </w: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１時間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まで</w:t>
            </w:r>
            <w:r w:rsidRPr="0005217B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(以下)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２，０００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１，０００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425D72" w:rsidRPr="00314E8F" w:rsidRDefault="00314E8F" w:rsidP="00425D72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</w:pPr>
            <w:r w:rsidRPr="00314E8F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２，５００</w:t>
            </w:r>
          </w:p>
        </w:tc>
      </w:tr>
      <w:tr w:rsidR="00425D72" w:rsidRPr="0005217B" w:rsidTr="00314E8F">
        <w:trPr>
          <w:trHeight w:val="454"/>
        </w:trPr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425D72" w:rsidRPr="004946E5" w:rsidRDefault="00425D72" w:rsidP="00425D72">
            <w:pPr>
              <w:autoSpaceDE w:val="0"/>
              <w:autoSpaceDN w:val="0"/>
              <w:spacing w:line="360" w:lineRule="exact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１時間を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超え</w:t>
            </w: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２時間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まで</w:t>
            </w:r>
            <w:r w:rsidRPr="0005217B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(以下)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２，５００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１，５００</w:t>
            </w:r>
          </w:p>
        </w:tc>
        <w:tc>
          <w:tcPr>
            <w:tcW w:w="1730" w:type="dxa"/>
            <w:vMerge w:val="restart"/>
            <w:tcBorders>
              <w:right w:val="single" w:sz="12" w:space="0" w:color="auto"/>
            </w:tcBorders>
            <w:vAlign w:val="center"/>
          </w:tcPr>
          <w:p w:rsidR="00425D72" w:rsidRPr="00314E8F" w:rsidRDefault="00314E8F" w:rsidP="00425D72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  <w:kern w:val="2"/>
                <w:szCs w:val="24"/>
              </w:rPr>
              <w:t>５，０００</w:t>
            </w:r>
          </w:p>
        </w:tc>
      </w:tr>
      <w:tr w:rsidR="00425D72" w:rsidRPr="0005217B" w:rsidTr="00314E8F">
        <w:trPr>
          <w:trHeight w:val="454"/>
        </w:trPr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425D72" w:rsidRPr="004946E5" w:rsidRDefault="00425D72" w:rsidP="00425D72">
            <w:pPr>
              <w:autoSpaceDE w:val="0"/>
              <w:autoSpaceDN w:val="0"/>
              <w:spacing w:line="360" w:lineRule="exact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２時間を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超え</w:t>
            </w: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４時間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まで</w:t>
            </w:r>
            <w:r w:rsidRPr="0005217B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(以下)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３，５００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２，０００</w:t>
            </w:r>
          </w:p>
        </w:tc>
        <w:tc>
          <w:tcPr>
            <w:tcW w:w="1730" w:type="dxa"/>
            <w:vMerge/>
            <w:tcBorders>
              <w:right w:val="single" w:sz="12" w:space="0" w:color="auto"/>
            </w:tcBorders>
            <w:vAlign w:val="center"/>
          </w:tcPr>
          <w:p w:rsidR="00425D72" w:rsidRPr="00314E8F" w:rsidRDefault="00425D72" w:rsidP="00425D72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</w:pPr>
          </w:p>
        </w:tc>
      </w:tr>
      <w:tr w:rsidR="00425D72" w:rsidRPr="0005217B" w:rsidTr="00314E8F">
        <w:trPr>
          <w:trHeight w:val="454"/>
        </w:trPr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425D72" w:rsidRPr="004946E5" w:rsidRDefault="00425D72" w:rsidP="00425D72">
            <w:pPr>
              <w:autoSpaceDE w:val="0"/>
              <w:autoSpaceDN w:val="0"/>
              <w:spacing w:line="360" w:lineRule="exact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４時間を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超え</w:t>
            </w: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６時間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まで</w:t>
            </w:r>
            <w:r w:rsidRPr="0005217B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(以下)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４，５００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２，５００</w:t>
            </w:r>
          </w:p>
        </w:tc>
        <w:tc>
          <w:tcPr>
            <w:tcW w:w="1730" w:type="dxa"/>
            <w:vMerge w:val="restart"/>
            <w:tcBorders>
              <w:right w:val="single" w:sz="12" w:space="0" w:color="auto"/>
            </w:tcBorders>
            <w:vAlign w:val="center"/>
          </w:tcPr>
          <w:p w:rsidR="00425D72" w:rsidRPr="00314E8F" w:rsidRDefault="00314E8F" w:rsidP="00425D72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</w:pPr>
            <w:r w:rsidRPr="00314E8F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７，５００</w:t>
            </w:r>
          </w:p>
        </w:tc>
      </w:tr>
      <w:tr w:rsidR="00425D72" w:rsidRPr="0005217B" w:rsidTr="00314E8F">
        <w:trPr>
          <w:trHeight w:val="454"/>
        </w:trPr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425D72" w:rsidRPr="004946E5" w:rsidRDefault="00425D72" w:rsidP="00425D72">
            <w:pPr>
              <w:autoSpaceDE w:val="0"/>
              <w:autoSpaceDN w:val="0"/>
              <w:spacing w:line="360" w:lineRule="exact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６時間を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超え</w:t>
            </w: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８時間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まで</w:t>
            </w:r>
            <w:r w:rsidRPr="0005217B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(以下)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６，０００</w:t>
            </w:r>
          </w:p>
        </w:tc>
        <w:tc>
          <w:tcPr>
            <w:tcW w:w="1474" w:type="dxa"/>
            <w:vAlign w:val="center"/>
          </w:tcPr>
          <w:p w:rsidR="00425D72" w:rsidRPr="00314E8F" w:rsidRDefault="00425D72" w:rsidP="00314E8F">
            <w:pPr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３，０００</w:t>
            </w:r>
          </w:p>
        </w:tc>
        <w:tc>
          <w:tcPr>
            <w:tcW w:w="1730" w:type="dxa"/>
            <w:vMerge/>
            <w:tcBorders>
              <w:right w:val="single" w:sz="12" w:space="0" w:color="auto"/>
            </w:tcBorders>
            <w:vAlign w:val="center"/>
          </w:tcPr>
          <w:p w:rsidR="00425D72" w:rsidRPr="00314E8F" w:rsidRDefault="00425D72" w:rsidP="00425D72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</w:pPr>
          </w:p>
        </w:tc>
      </w:tr>
      <w:tr w:rsidR="00425D72" w:rsidRPr="0005217B" w:rsidTr="00314E8F">
        <w:trPr>
          <w:trHeight w:val="454"/>
        </w:trPr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D72" w:rsidRPr="004946E5" w:rsidRDefault="00425D72" w:rsidP="00425D72">
            <w:pPr>
              <w:autoSpaceDE w:val="0"/>
              <w:autoSpaceDN w:val="0"/>
              <w:spacing w:line="360" w:lineRule="exact"/>
              <w:rPr>
                <w:rFonts w:ascii="UD デジタル 教科書体 N-R" w:eastAsia="UD デジタル 教科書体 N-R" w:hAnsi="HGP創英角ﾎﾟｯﾌﾟ体"/>
                <w:kern w:val="2"/>
                <w:szCs w:val="24"/>
              </w:rPr>
            </w:pPr>
            <w:r w:rsidRPr="004946E5"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  <w:t>８時間</w:t>
            </w:r>
            <w:r w:rsidRPr="004946E5">
              <w:rPr>
                <w:rFonts w:ascii="UD デジタル 教科書体 NP-B" w:eastAsia="UD デジタル 教科書体 NP-B" w:hAnsi="HGP創英角ﾎﾟｯﾌﾟ体" w:hint="eastAsia"/>
                <w:b/>
                <w:kern w:val="2"/>
                <w:szCs w:val="24"/>
                <w:u w:val="double"/>
              </w:rPr>
              <w:t>超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425D72" w:rsidRPr="00314E8F" w:rsidRDefault="00425D72" w:rsidP="00314E8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８，０００</w:t>
            </w:r>
          </w:p>
        </w:tc>
        <w:tc>
          <w:tcPr>
            <w:tcW w:w="1474" w:type="dxa"/>
            <w:tcBorders>
              <w:bottom w:val="single" w:sz="12" w:space="0" w:color="auto"/>
            </w:tcBorders>
            <w:vAlign w:val="center"/>
          </w:tcPr>
          <w:p w:rsidR="00425D72" w:rsidRPr="00314E8F" w:rsidRDefault="00425D72" w:rsidP="00314E8F">
            <w:pPr>
              <w:spacing w:line="260" w:lineRule="exact"/>
              <w:jc w:val="center"/>
              <w:rPr>
                <w:rFonts w:ascii="UD デジタル 教科書体 N-R" w:eastAsia="UD デジタル 教科書体 N-R" w:hAnsi="ＭＳ 明朝" w:cs="ＭＳ 明朝" w:hint="eastAsia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</w:rPr>
              <w:t>３，５００</w:t>
            </w:r>
          </w:p>
        </w:tc>
        <w:tc>
          <w:tcPr>
            <w:tcW w:w="17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D72" w:rsidRPr="00314E8F" w:rsidRDefault="00314E8F" w:rsidP="00425D72">
            <w:pPr>
              <w:autoSpaceDE w:val="0"/>
              <w:autoSpaceDN w:val="0"/>
              <w:spacing w:line="360" w:lineRule="exact"/>
              <w:jc w:val="center"/>
              <w:rPr>
                <w:rFonts w:ascii="UD デジタル 教科書体 N-R" w:eastAsia="UD デジタル 教科書体 N-R" w:hAnsi="HGP創英角ﾎﾟｯﾌﾟ体" w:hint="eastAsia"/>
                <w:kern w:val="2"/>
                <w:szCs w:val="24"/>
              </w:rPr>
            </w:pPr>
            <w:r w:rsidRPr="00314E8F">
              <w:rPr>
                <w:rFonts w:ascii="UD デジタル 教科書体 N-R" w:eastAsia="UD デジタル 教科書体 N-R" w:hAnsi="ＭＳ 明朝" w:cs="ＭＳ 明朝" w:hint="eastAsia"/>
                <w:kern w:val="2"/>
                <w:szCs w:val="24"/>
              </w:rPr>
              <w:t>１０，０００</w:t>
            </w:r>
          </w:p>
        </w:tc>
      </w:tr>
    </w:tbl>
    <w:p w:rsidR="00300D66" w:rsidRDefault="00300D66" w:rsidP="00070362">
      <w:pPr>
        <w:spacing w:line="360" w:lineRule="exact"/>
        <w:ind w:firstLineChars="100" w:firstLine="234"/>
        <w:rPr>
          <w:rFonts w:ascii="UD デジタル 教科書体 N-R" w:eastAsia="UD デジタル 教科書体 N-R" w:hAnsi="ＭＳ 明朝"/>
          <w:szCs w:val="24"/>
        </w:rPr>
      </w:pPr>
    </w:p>
    <w:p w:rsidR="00AE0994" w:rsidRPr="0005217B" w:rsidRDefault="00F82396" w:rsidP="00070362">
      <w:pPr>
        <w:spacing w:line="360" w:lineRule="exact"/>
        <w:ind w:firstLineChars="100" w:firstLine="234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(2)</w:t>
      </w:r>
      <w:r w:rsidRPr="0005217B">
        <w:rPr>
          <w:rFonts w:ascii="UD デジタル 教科書体 N-R" w:eastAsia="UD デジタル 教科書体 N-R" w:hAnsi="ＭＳ 明朝" w:cs="ＭＳ 明朝" w:hint="eastAsia"/>
          <w:szCs w:val="24"/>
        </w:rPr>
        <w:t xml:space="preserve"> 同一日に同一法人から他の日中活動サービスを受けた場合</w:t>
      </w:r>
    </w:p>
    <w:p w:rsidR="005C72AB" w:rsidRPr="0005217B" w:rsidRDefault="00F82396" w:rsidP="00070362">
      <w:pPr>
        <w:spacing w:line="360" w:lineRule="exact"/>
        <w:ind w:firstLineChars="200" w:firstLine="468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ア　障害者</w:t>
      </w:r>
    </w:p>
    <w:p w:rsidR="00F82396" w:rsidRPr="0005217B" w:rsidRDefault="00F82396" w:rsidP="00070362">
      <w:pPr>
        <w:spacing w:line="360" w:lineRule="exact"/>
        <w:ind w:firstLineChars="250" w:firstLine="585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(ｱ) 利用対象</w:t>
      </w:r>
    </w:p>
    <w:p w:rsidR="004E4EC5" w:rsidRDefault="00F82396" w:rsidP="00070362">
      <w:pPr>
        <w:spacing w:line="360" w:lineRule="exact"/>
        <w:ind w:firstLineChars="200" w:firstLine="468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 xml:space="preserve">　　</w:t>
      </w:r>
      <w:r w:rsidR="00300D66">
        <w:rPr>
          <w:rFonts w:ascii="UD デジタル 教科書体 N-R" w:eastAsia="UD デジタル 教科書体 N-R" w:hAnsi="ＭＳ 明朝" w:hint="eastAsia"/>
          <w:szCs w:val="24"/>
        </w:rPr>
        <w:t xml:space="preserve">　</w:t>
      </w:r>
      <w:r w:rsidRPr="0005217B">
        <w:rPr>
          <w:rFonts w:ascii="UD デジタル 教科書体 N-R" w:eastAsia="UD デジタル 教科書体 N-R" w:hAnsi="ＭＳ 明朝" w:hint="eastAsia"/>
          <w:szCs w:val="24"/>
        </w:rPr>
        <w:t>他の日中活動サービスを</w:t>
      </w:r>
      <w:r w:rsidRPr="007C2BD3">
        <w:rPr>
          <w:rFonts w:ascii="UD デジタル 教科書体 NP-B" w:eastAsia="UD デジタル 教科書体 NP-B" w:hAnsi="ＭＳ 明朝" w:hint="eastAsia"/>
          <w:b/>
          <w:szCs w:val="24"/>
          <w:u w:val="double"/>
        </w:rPr>
        <w:t>９時間以上利用した場合</w:t>
      </w:r>
      <w:r w:rsidR="00300D66">
        <w:rPr>
          <w:rFonts w:ascii="UD デジタル 教科書体 N-R" w:eastAsia="UD デジタル 教科書体 N-R" w:hAnsi="ＭＳ 明朝" w:hint="eastAsia"/>
          <w:szCs w:val="24"/>
        </w:rPr>
        <w:t>に</w:t>
      </w:r>
      <w:r w:rsidRPr="0005217B">
        <w:rPr>
          <w:rFonts w:ascii="UD デジタル 教科書体 N-R" w:eastAsia="UD デジタル 教科書体 N-R" w:hAnsi="ＭＳ 明朝" w:hint="eastAsia"/>
          <w:szCs w:val="24"/>
        </w:rPr>
        <w:t>利用可能</w:t>
      </w:r>
    </w:p>
    <w:p w:rsidR="00F82396" w:rsidRPr="0005217B" w:rsidRDefault="00DF7E16" w:rsidP="00070362">
      <w:pPr>
        <w:spacing w:line="360" w:lineRule="exact"/>
        <w:ind w:firstLineChars="250" w:firstLine="585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 xml:space="preserve">(ｲ) </w:t>
      </w:r>
      <w:r w:rsidR="00300D66">
        <w:rPr>
          <w:rFonts w:ascii="UD デジタル 教科書体 N-R" w:eastAsia="UD デジタル 教科書体 N-R" w:hAnsi="ＭＳ 明朝" w:hint="eastAsia"/>
          <w:szCs w:val="24"/>
        </w:rPr>
        <w:t>請求単価</w:t>
      </w:r>
    </w:p>
    <w:p w:rsidR="00F82396" w:rsidRDefault="00DF7E16" w:rsidP="00300D66">
      <w:pPr>
        <w:spacing w:line="360" w:lineRule="exact"/>
        <w:ind w:firstLineChars="200" w:firstLine="468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 xml:space="preserve">　　</w:t>
      </w:r>
      <w:r w:rsidR="007C2ACF">
        <w:rPr>
          <w:rFonts w:ascii="UD デジタル 教科書体 N-R" w:eastAsia="UD デジタル 教科書体 N-R" w:hAnsi="ＭＳ 明朝" w:hint="eastAsia"/>
          <w:szCs w:val="24"/>
        </w:rPr>
        <w:t>・</w:t>
      </w:r>
      <w:r w:rsidR="00300D66">
        <w:rPr>
          <w:rFonts w:ascii="UD デジタル 教科書体 N-R" w:eastAsia="UD デジタル 教科書体 N-R" w:hAnsi="ＭＳ 明朝" w:hint="eastAsia"/>
          <w:szCs w:val="24"/>
        </w:rPr>
        <w:t xml:space="preserve"> </w:t>
      </w:r>
      <w:r w:rsidR="00E4715A">
        <w:rPr>
          <w:rFonts w:ascii="UD デジタル 教科書体 N-R" w:eastAsia="UD デジタル 教科書体 N-R" w:hAnsi="ＭＳ 明朝" w:hint="eastAsia"/>
          <w:szCs w:val="24"/>
        </w:rPr>
        <w:t>1時間超から２時間未</w:t>
      </w:r>
      <w:r w:rsidR="00E4715A" w:rsidRPr="00300D66">
        <w:rPr>
          <w:rFonts w:ascii="UD デジタル 教科書体 N-R" w:eastAsia="UD デジタル 教科書体 N-R" w:hAnsi="ＭＳ 明朝" w:hint="eastAsia"/>
          <w:szCs w:val="24"/>
        </w:rPr>
        <w:t>満</w:t>
      </w:r>
      <w:r w:rsidR="007C2ACF">
        <w:rPr>
          <w:rFonts w:ascii="UD デジタル 教科書体 N-R" w:eastAsia="UD デジタル 教科書体 N-R" w:hAnsi="ＭＳ 明朝" w:hint="eastAsia"/>
          <w:szCs w:val="24"/>
        </w:rPr>
        <w:t xml:space="preserve">　</w:t>
      </w:r>
      <w:r w:rsidR="00300D66" w:rsidRPr="00300D66">
        <w:rPr>
          <w:rFonts w:ascii="UD デジタル 教科書体 N-R" w:eastAsia="UD デジタル 教科書体 N-R" w:hAnsi="ＭＳ 明朝" w:cs="ＭＳ 明朝" w:hint="eastAsia"/>
          <w:szCs w:val="24"/>
        </w:rPr>
        <w:t>１，０００円</w:t>
      </w:r>
      <w:r w:rsidR="007C2ACF">
        <w:rPr>
          <w:rFonts w:ascii="UD デジタル 教科書体 N-R" w:eastAsia="UD デジタル 教科書体 N-R" w:hAnsi="ＭＳ 明朝" w:cs="ＭＳ 明朝" w:hint="eastAsia"/>
          <w:szCs w:val="24"/>
        </w:rPr>
        <w:t xml:space="preserve">　</w:t>
      </w:r>
      <w:r w:rsidR="00E4715A" w:rsidRPr="00300D66">
        <w:rPr>
          <w:rFonts w:ascii="UD デジタル 教科書体 N-R" w:eastAsia="UD デジタル 教科書体 N-R" w:hAnsi="ＭＳ 明朝" w:hint="eastAsia"/>
          <w:szCs w:val="24"/>
        </w:rPr>
        <w:t>以後１時間毎</w:t>
      </w:r>
      <w:r w:rsidR="00300D66" w:rsidRPr="00300D66">
        <w:rPr>
          <w:rFonts w:ascii="UD デジタル 教科書体 N-R" w:eastAsia="UD デジタル 教科書体 N-R" w:hAnsi="ＭＳ 明朝" w:hint="eastAsia"/>
          <w:szCs w:val="24"/>
        </w:rPr>
        <w:t>に</w:t>
      </w:r>
      <w:r w:rsidR="00300D66">
        <w:rPr>
          <w:rFonts w:ascii="UD デジタル 教科書体 N-R" w:eastAsia="UD デジタル 教科書体 N-R" w:hAnsi="ＭＳ 明朝" w:hint="eastAsia"/>
          <w:szCs w:val="24"/>
        </w:rPr>
        <w:t>１０００円加算</w:t>
      </w:r>
    </w:p>
    <w:p w:rsidR="007C2ACF" w:rsidRDefault="00E4715A" w:rsidP="00070362">
      <w:pPr>
        <w:spacing w:line="360" w:lineRule="exact"/>
        <w:ind w:firstLineChars="200" w:firstLine="468"/>
        <w:rPr>
          <w:rFonts w:ascii="UD デジタル 教科書体 N-R" w:eastAsia="UD デジタル 教科書体 N-R" w:hAnsi="ＭＳ 明朝"/>
          <w:szCs w:val="24"/>
        </w:rPr>
      </w:pPr>
      <w:r>
        <w:rPr>
          <w:rFonts w:ascii="UD デジタル 教科書体 N-R" w:eastAsia="UD デジタル 教科書体 N-R" w:hAnsi="ＭＳ 明朝" w:hint="eastAsia"/>
          <w:szCs w:val="24"/>
        </w:rPr>
        <w:t xml:space="preserve">　　　</w:t>
      </w:r>
      <w:r w:rsidR="007C2ACF">
        <w:rPr>
          <w:rFonts w:ascii="UD デジタル 教科書体 N-R" w:eastAsia="UD デジタル 教科書体 N-R" w:hAnsi="ＭＳ 明朝" w:hint="eastAsia"/>
          <w:szCs w:val="24"/>
        </w:rPr>
        <w:t>（</w:t>
      </w:r>
      <w:r w:rsidR="007C2ACF" w:rsidRPr="007C2BD3">
        <w:rPr>
          <w:rFonts w:ascii="UD デジタル 教科書体 NP-B" w:eastAsia="UD デジタル 教科書体 NP-B" w:hint="eastAsia"/>
          <w:b/>
          <w:szCs w:val="24"/>
          <w:u w:val="double"/>
        </w:rPr>
        <w:t>１時間以下</w:t>
      </w:r>
      <w:r w:rsidR="007C2ACF" w:rsidRPr="0005217B">
        <w:rPr>
          <w:rFonts w:ascii="UD デジタル 教科書体 N-R" w:eastAsia="UD デジタル 教科書体 N-R" w:hint="eastAsia"/>
          <w:szCs w:val="24"/>
        </w:rPr>
        <w:t>のサービス提供は</w:t>
      </w:r>
      <w:r w:rsidR="007C2ACF" w:rsidRPr="007C2BD3">
        <w:rPr>
          <w:rFonts w:ascii="UD デジタル 教科書体 NP-B" w:eastAsia="UD デジタル 教科書体 NP-B" w:hint="eastAsia"/>
          <w:b/>
          <w:szCs w:val="24"/>
          <w:u w:val="double"/>
        </w:rPr>
        <w:t>対象外</w:t>
      </w:r>
      <w:r w:rsidR="007C2ACF">
        <w:rPr>
          <w:rFonts w:ascii="UD デジタル 教科書体 N-R" w:eastAsia="UD デジタル 教科書体 N-R" w:hint="eastAsia"/>
          <w:szCs w:val="24"/>
        </w:rPr>
        <w:t>）</w:t>
      </w:r>
    </w:p>
    <w:p w:rsidR="00E4715A" w:rsidRDefault="00E4715A" w:rsidP="007C2ACF">
      <w:pPr>
        <w:spacing w:line="360" w:lineRule="exact"/>
        <w:ind w:firstLineChars="500" w:firstLine="1169"/>
        <w:rPr>
          <w:rFonts w:ascii="UD デジタル 教科書体 N-R" w:eastAsia="UD デジタル 教科書体 N-R" w:hAnsi="ＭＳ 明朝"/>
          <w:szCs w:val="24"/>
        </w:rPr>
      </w:pPr>
      <w:r>
        <w:rPr>
          <w:rFonts w:ascii="UD デジタル 教科書体 N-R" w:eastAsia="UD デジタル 教科書体 N-R" w:hAnsi="ＭＳ 明朝" w:hint="eastAsia"/>
          <w:szCs w:val="24"/>
        </w:rPr>
        <w:t>→</w:t>
      </w:r>
      <w:r w:rsidRPr="0005217B">
        <w:rPr>
          <w:rFonts w:ascii="UD デジタル 教科書体 N-R" w:eastAsia="UD デジタル 教科書体 N-R" w:hAnsi="ＭＳ 明朝" w:hint="eastAsia"/>
          <w:szCs w:val="24"/>
        </w:rPr>
        <w:t>他の日中活動サービス</w:t>
      </w:r>
      <w:r>
        <w:rPr>
          <w:rFonts w:ascii="UD デジタル 教科書体 N-R" w:eastAsia="UD デジタル 教科書体 N-R" w:hAnsi="ＭＳ 明朝" w:hint="eastAsia"/>
          <w:szCs w:val="24"/>
        </w:rPr>
        <w:t>との累計で１０時間１分以上利用した場合</w:t>
      </w:r>
      <w:r w:rsidR="007C2ACF">
        <w:rPr>
          <w:rFonts w:ascii="UD デジタル 教科書体 N-R" w:eastAsia="UD デジタル 教科書体 N-R" w:hAnsi="ＭＳ 明朝" w:hint="eastAsia"/>
          <w:szCs w:val="24"/>
        </w:rPr>
        <w:t>算定可能</w:t>
      </w:r>
    </w:p>
    <w:p w:rsidR="00D57EE6" w:rsidRPr="00E4715A" w:rsidRDefault="00DF7E16" w:rsidP="00070362">
      <w:pPr>
        <w:spacing w:line="360" w:lineRule="exact"/>
        <w:ind w:firstLineChars="200" w:firstLine="468"/>
        <w:rPr>
          <w:rFonts w:ascii="UD デジタル 教科書体 NP-B" w:eastAsia="UD デジタル 教科書体 NP-B"/>
          <w:b/>
          <w:szCs w:val="24"/>
          <w:u w:val="double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 xml:space="preserve">　　</w:t>
      </w:r>
      <w:r w:rsidR="00E4715A">
        <w:rPr>
          <w:rFonts w:ascii="UD デジタル 教科書体 N-R" w:eastAsia="UD デジタル 教科書体 N-R" w:hAnsi="ＭＳ 明朝" w:hint="eastAsia"/>
          <w:szCs w:val="24"/>
        </w:rPr>
        <w:t xml:space="preserve">　　　　　</w:t>
      </w:r>
    </w:p>
    <w:p w:rsidR="00DF7E16" w:rsidRPr="0005217B" w:rsidRDefault="00070362" w:rsidP="00070362">
      <w:pPr>
        <w:spacing w:line="360" w:lineRule="exact"/>
        <w:ind w:firstLineChars="200" w:firstLine="468"/>
        <w:rPr>
          <w:rFonts w:ascii="UD デジタル 教科書体 N-R" w:eastAsia="UD デジタル 教科書体 N-R" w:hAnsi="ＭＳ 明朝"/>
          <w:szCs w:val="24"/>
        </w:rPr>
      </w:pPr>
      <w:r>
        <w:rPr>
          <w:rFonts w:ascii="UD デジタル 教科書体 N-R" w:eastAsia="UD デジタル 教科書体 N-R" w:hAnsi="ＭＳ 明朝" w:hint="eastAsia"/>
          <w:szCs w:val="24"/>
        </w:rPr>
        <w:t>イ 障害児（</w:t>
      </w:r>
      <w:r w:rsidRPr="00070362">
        <w:rPr>
          <w:rFonts w:ascii="UD デジタル 教科書体 N-R" w:eastAsia="UD デジタル 教科書体 N-R" w:hAnsi="ＭＳ 明朝" w:hint="eastAsia"/>
          <w:szCs w:val="24"/>
        </w:rPr>
        <w:t>満１８歳に達する日以後最初の３月３１日までにある障害者</w:t>
      </w:r>
      <w:r>
        <w:rPr>
          <w:rFonts w:ascii="UD デジタル 教科書体 N-R" w:eastAsia="UD デジタル 教科書体 N-R" w:hAnsi="ＭＳ 明朝" w:hint="eastAsia"/>
          <w:szCs w:val="24"/>
        </w:rPr>
        <w:t>含む）</w:t>
      </w:r>
    </w:p>
    <w:p w:rsidR="007C2ACF" w:rsidRDefault="007C2ACF" w:rsidP="007C2ACF">
      <w:pPr>
        <w:spacing w:line="300" w:lineRule="exact"/>
        <w:ind w:firstLineChars="200" w:firstLine="468"/>
        <w:rPr>
          <w:rFonts w:ascii="UD デジタル 教科書体 N-R" w:eastAsia="UD デジタル 教科書体 N-R" w:hAnsi="ＭＳ 明朝" w:hint="eastAsia"/>
          <w:szCs w:val="24"/>
        </w:rPr>
      </w:pPr>
      <w:r>
        <w:rPr>
          <w:rFonts w:ascii="UD デジタル 教科書体 N-R" w:eastAsia="UD デジタル 教科書体 N-R" w:hAnsi="ＭＳ 明朝" w:hint="eastAsia"/>
          <w:szCs w:val="24"/>
        </w:rPr>
        <w:t xml:space="preserve">　・障害児及び放課後等デイサービスを利用する障害者　</w:t>
      </w:r>
      <w:r w:rsidR="00C0210B">
        <w:rPr>
          <w:rFonts w:ascii="UD デジタル 教科書体 N-R" w:eastAsia="UD デジタル 教科書体 N-R" w:hAnsi="ＭＳ 明朝" w:hint="eastAsia"/>
          <w:szCs w:val="24"/>
        </w:rPr>
        <w:t>１時間超</w:t>
      </w:r>
      <w:r>
        <w:rPr>
          <w:rFonts w:ascii="UD デジタル 教科書体 N-R" w:eastAsia="UD デジタル 教科書体 N-R" w:hAnsi="ＭＳ 明朝" w:hint="eastAsia"/>
          <w:szCs w:val="24"/>
        </w:rPr>
        <w:t xml:space="preserve">　９８０円</w:t>
      </w:r>
    </w:p>
    <w:p w:rsidR="00070362" w:rsidRDefault="007C2ACF" w:rsidP="007C2ACF">
      <w:pPr>
        <w:spacing w:line="300" w:lineRule="exact"/>
        <w:ind w:firstLineChars="300" w:firstLine="702"/>
        <w:rPr>
          <w:rFonts w:ascii="UD デジタル 教科書体 N-R" w:eastAsia="UD デジタル 教科書体 N-R" w:hAnsi="ＭＳ 明朝" w:cs="ＭＳ 明朝"/>
          <w:szCs w:val="24"/>
        </w:rPr>
      </w:pPr>
      <w:r>
        <w:rPr>
          <w:rFonts w:ascii="UD デジタル 教科書体 N-R" w:eastAsia="UD デジタル 教科書体 N-R" w:hAnsi="ＭＳ 明朝" w:hint="eastAsia"/>
          <w:szCs w:val="24"/>
        </w:rPr>
        <w:t>・</w:t>
      </w:r>
      <w:r w:rsidR="00C0210B" w:rsidRPr="0005217B">
        <w:rPr>
          <w:rFonts w:ascii="UD デジタル 教科書体 N-R" w:eastAsia="UD デジタル 教科書体 N-R" w:hAnsi="ＭＳ 明朝" w:cs="ＭＳ 明朝" w:hint="eastAsia"/>
          <w:szCs w:val="24"/>
        </w:rPr>
        <w:t>重症心身障害児及び医療的ケア児</w:t>
      </w:r>
      <w:r>
        <w:rPr>
          <w:rFonts w:ascii="UD デジタル 教科書体 N-R" w:eastAsia="UD デジタル 教科書体 N-R" w:hAnsi="ＭＳ 明朝" w:cs="ＭＳ 明朝" w:hint="eastAsia"/>
          <w:szCs w:val="24"/>
        </w:rPr>
        <w:t xml:space="preserve">　</w:t>
      </w:r>
      <w:r>
        <w:rPr>
          <w:rFonts w:ascii="UD デジタル 教科書体 N-R" w:eastAsia="UD デジタル 教科書体 N-R" w:hAnsi="ＭＳ 明朝" w:hint="eastAsia"/>
          <w:szCs w:val="24"/>
        </w:rPr>
        <w:t>１時間超</w:t>
      </w:r>
      <w:r>
        <w:rPr>
          <w:rFonts w:ascii="UD デジタル 教科書体 N-R" w:eastAsia="UD デジタル 教科書体 N-R" w:hAnsi="ＭＳ 明朝" w:hint="eastAsia"/>
          <w:szCs w:val="24"/>
        </w:rPr>
        <w:t xml:space="preserve">　</w:t>
      </w:r>
      <w:r>
        <w:rPr>
          <w:rFonts w:ascii="UD デジタル 教科書体 N-R" w:eastAsia="UD デジタル 教科書体 N-R" w:hAnsi="ＭＳ 明朝" w:cs="ＭＳ 明朝" w:hint="eastAsia"/>
          <w:szCs w:val="24"/>
        </w:rPr>
        <w:t>１９２０円</w:t>
      </w:r>
    </w:p>
    <w:p w:rsidR="007C2ACF" w:rsidRPr="007C2ACF" w:rsidRDefault="007C2ACF" w:rsidP="007C2ACF">
      <w:pPr>
        <w:spacing w:line="300" w:lineRule="exact"/>
        <w:ind w:firstLineChars="300" w:firstLine="702"/>
        <w:rPr>
          <w:rFonts w:ascii="UD デジタル 教科書体 N-R" w:eastAsia="UD デジタル 教科書体 N-R" w:hAnsi="ＭＳ 明朝" w:hint="eastAsia"/>
          <w:szCs w:val="24"/>
        </w:rPr>
      </w:pPr>
      <w:r>
        <w:rPr>
          <w:rFonts w:ascii="UD デジタル 教科書体 N-R" w:eastAsia="UD デジタル 教科書体 N-R" w:hAnsi="ＭＳ 明朝" w:cs="ＭＳ 明朝" w:hint="eastAsia"/>
          <w:szCs w:val="24"/>
        </w:rPr>
        <w:t xml:space="preserve">　※１時間以内（１時間含む）のサービス利用は料金の請求はできません</w:t>
      </w:r>
      <w:r w:rsidR="00C4579D">
        <w:rPr>
          <w:rFonts w:ascii="UD デジタル 教科書体 N-R" w:eastAsia="UD デジタル 教科書体 N-R" w:hAnsi="ＭＳ 明朝" w:cs="ＭＳ 明朝" w:hint="eastAsia"/>
          <w:szCs w:val="24"/>
        </w:rPr>
        <w:t>。</w:t>
      </w:r>
    </w:p>
    <w:p w:rsidR="00C0210B" w:rsidRPr="007C2ACF" w:rsidRDefault="00C0210B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p w:rsidR="0027128F" w:rsidRPr="0005217B" w:rsidRDefault="00556BA0" w:rsidP="0005217B">
      <w:pPr>
        <w:spacing w:line="300" w:lineRule="exact"/>
        <w:rPr>
          <w:rFonts w:ascii="UD デジタル 教科書体 N-R" w:eastAsia="UD デジタル 教科書体 N-R" w:hAnsi="ＭＳ ゴシック"/>
          <w:b/>
          <w:szCs w:val="24"/>
        </w:rPr>
      </w:pPr>
      <w:r w:rsidRPr="0005217B">
        <w:rPr>
          <w:rFonts w:ascii="UD デジタル 教科書体 N-R" w:eastAsia="UD デジタル 教科書体 N-R" w:hAnsi="ＭＳ ゴシック" w:hint="eastAsia"/>
          <w:b/>
          <w:szCs w:val="24"/>
        </w:rPr>
        <w:t>３</w:t>
      </w:r>
      <w:r w:rsidR="0027128F" w:rsidRPr="0005217B">
        <w:rPr>
          <w:rFonts w:ascii="UD デジタル 教科書体 N-R" w:eastAsia="UD デジタル 教科書体 N-R" w:hAnsi="ＭＳ ゴシック" w:hint="eastAsia"/>
          <w:b/>
          <w:szCs w:val="24"/>
        </w:rPr>
        <w:t xml:space="preserve">　新設</w:t>
      </w:r>
    </w:p>
    <w:p w:rsidR="0027128F" w:rsidRPr="0005217B" w:rsidRDefault="0027128F" w:rsidP="00C0210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(1)　送迎加算</w:t>
      </w:r>
      <w:r w:rsidR="007C2ACF">
        <w:rPr>
          <w:rFonts w:ascii="UD デジタル 教科書体 N-R" w:eastAsia="UD デジタル 教科書体 N-R" w:hAnsi="ＭＳ 明朝" w:hint="eastAsia"/>
          <w:szCs w:val="24"/>
        </w:rPr>
        <w:t>（</w:t>
      </w:r>
      <w:r w:rsidR="004B6984" w:rsidRPr="004B6984">
        <w:rPr>
          <w:rFonts w:ascii="UD デジタル 教科書体 N-R" w:eastAsia="UD デジタル 教科書体 N-R" w:hAnsi="ＭＳ 明朝" w:hint="eastAsia"/>
          <w:szCs w:val="24"/>
        </w:rPr>
        <w:t>重症心身等加算</w:t>
      </w:r>
      <w:r w:rsidR="007C2ACF">
        <w:rPr>
          <w:rFonts w:ascii="UD デジタル 教科書体 N-R" w:eastAsia="UD デジタル 教科書体 N-R" w:hAnsi="ＭＳ 明朝" w:hint="eastAsia"/>
          <w:szCs w:val="24"/>
        </w:rPr>
        <w:t>）</w:t>
      </w:r>
      <w:r w:rsidR="007C2ACF" w:rsidRPr="007C2ACF">
        <w:rPr>
          <w:rFonts w:ascii="UD デジタル 教科書体 N-R" w:eastAsia="UD デジタル 教科書体 N-R" w:hAnsi="ＭＳ 明朝" w:hint="eastAsia"/>
          <w:szCs w:val="24"/>
        </w:rPr>
        <w:t>９４０円／回</w:t>
      </w:r>
    </w:p>
    <w:p w:rsidR="0027128F" w:rsidRPr="0005217B" w:rsidRDefault="0027128F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(2)　欠席時対応加算</w:t>
      </w:r>
      <w:r w:rsidR="007C2ACF">
        <w:rPr>
          <w:rFonts w:ascii="UD デジタル 教科書体 N-R" w:eastAsia="UD デジタル 教科書体 N-R" w:hAnsi="ＭＳ 明朝" w:hint="eastAsia"/>
          <w:szCs w:val="24"/>
        </w:rPr>
        <w:t xml:space="preserve">　</w:t>
      </w:r>
      <w:r w:rsidR="007C2ACF" w:rsidRPr="007C2ACF">
        <w:rPr>
          <w:rFonts w:ascii="UD デジタル 教科書体 N-R" w:eastAsia="UD デジタル 教科書体 N-R" w:hAnsi="ＭＳ 明朝" w:hint="eastAsia"/>
          <w:szCs w:val="24"/>
        </w:rPr>
        <w:t>９４０円／回（月４回を上限）</w:t>
      </w:r>
    </w:p>
    <w:p w:rsidR="0027128F" w:rsidRDefault="0027128F" w:rsidP="007C2ACF">
      <w:pPr>
        <w:spacing w:line="300" w:lineRule="exact"/>
        <w:ind w:left="935" w:hangingChars="400" w:hanging="935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 xml:space="preserve">　　・　</w:t>
      </w:r>
      <w:r w:rsidR="00C4579D" w:rsidRPr="00C4579D">
        <w:rPr>
          <w:rFonts w:ascii="UD デジタル 教科書体 N-R" w:eastAsia="UD デジタル 教科書体 N-R" w:hAnsi="ＭＳ 明朝" w:hint="eastAsia"/>
          <w:szCs w:val="24"/>
        </w:rPr>
        <w:t>実施日・前日・前々日に</w:t>
      </w:r>
      <w:r w:rsidRPr="0005217B">
        <w:rPr>
          <w:rFonts w:ascii="UD デジタル 教科書体 N-R" w:eastAsia="UD デジタル 教科書体 N-R" w:hAnsi="ＭＳ 明朝" w:hint="eastAsia"/>
          <w:szCs w:val="24"/>
        </w:rPr>
        <w:t>欠席</w:t>
      </w:r>
      <w:r w:rsidR="00C0210B">
        <w:rPr>
          <w:rFonts w:ascii="UD デジタル 教科書体 N-R" w:eastAsia="UD デジタル 教科書体 N-R" w:hAnsi="ＭＳ 明朝" w:hint="eastAsia"/>
          <w:szCs w:val="24"/>
        </w:rPr>
        <w:t>連絡及び状況相談記録作成にて算定可</w:t>
      </w:r>
      <w:r w:rsidR="00C4579D">
        <w:rPr>
          <w:rFonts w:ascii="UD デジタル 教科書体 N-R" w:eastAsia="UD デジタル 教科書体 N-R" w:hAnsi="ＭＳ 明朝" w:hint="eastAsia"/>
          <w:szCs w:val="24"/>
        </w:rPr>
        <w:t>。</w:t>
      </w:r>
    </w:p>
    <w:p w:rsidR="00C4579D" w:rsidRPr="0005217B" w:rsidRDefault="00C4579D" w:rsidP="007C2ACF">
      <w:pPr>
        <w:spacing w:line="300" w:lineRule="exact"/>
        <w:ind w:left="935" w:hangingChars="400" w:hanging="935"/>
        <w:rPr>
          <w:rFonts w:ascii="UD デジタル 教科書体 N-R" w:eastAsia="UD デジタル 教科書体 N-R" w:hAnsi="ＭＳ 明朝" w:hint="eastAsia"/>
          <w:szCs w:val="24"/>
        </w:rPr>
      </w:pPr>
      <w:r>
        <w:rPr>
          <w:rFonts w:ascii="UD デジタル 教科書体 N-R" w:eastAsia="UD デジタル 教科書体 N-R" w:hAnsi="ＭＳ 明朝" w:hint="eastAsia"/>
          <w:szCs w:val="24"/>
        </w:rPr>
        <w:t xml:space="preserve">　　　　１回で複数日の連絡があった場合は１日分のみ算定</w:t>
      </w:r>
      <w:r>
        <w:rPr>
          <w:rFonts w:ascii="UD デジタル 教科書体 N-R" w:eastAsia="UD デジタル 教科書体 N-R" w:hAnsi="ＭＳ 明朝" w:hint="eastAsia"/>
          <w:szCs w:val="24"/>
        </w:rPr>
        <w:t>可</w:t>
      </w:r>
      <w:r>
        <w:rPr>
          <w:rFonts w:ascii="UD デジタル 教科書体 N-R" w:eastAsia="UD デジタル 教科書体 N-R" w:hAnsi="ＭＳ 明朝" w:hint="eastAsia"/>
          <w:szCs w:val="24"/>
        </w:rPr>
        <w:t>。</w:t>
      </w:r>
    </w:p>
    <w:p w:rsidR="0027128F" w:rsidRPr="0005217B" w:rsidRDefault="0027128F" w:rsidP="00C0210B">
      <w:pPr>
        <w:spacing w:line="300" w:lineRule="exact"/>
        <w:ind w:leftChars="300" w:left="702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※　同一日に同一法人から他</w:t>
      </w:r>
      <w:r w:rsidR="00C4579D">
        <w:rPr>
          <w:rFonts w:ascii="UD デジタル 教科書体 N-R" w:eastAsia="UD デジタル 教科書体 N-R" w:hAnsi="ＭＳ 明朝" w:hint="eastAsia"/>
          <w:szCs w:val="24"/>
        </w:rPr>
        <w:t>の日中活動サービスにて欠席時対応加算を算定した場合は算定できません</w:t>
      </w:r>
      <w:r w:rsidRPr="0005217B">
        <w:rPr>
          <w:rFonts w:ascii="UD デジタル 教科書体 N-R" w:eastAsia="UD デジタル 教科書体 N-R" w:hAnsi="ＭＳ 明朝" w:hint="eastAsia"/>
          <w:szCs w:val="24"/>
        </w:rPr>
        <w:t>。</w:t>
      </w:r>
    </w:p>
    <w:p w:rsidR="0027128F" w:rsidRDefault="0027128F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>(3)</w:t>
      </w:r>
      <w:r w:rsidR="004B6984">
        <w:rPr>
          <w:rFonts w:ascii="UD デジタル 教科書体 N-R" w:eastAsia="UD デジタル 教科書体 N-R" w:hAnsi="ＭＳ 明朝" w:hint="eastAsia"/>
          <w:szCs w:val="24"/>
        </w:rPr>
        <w:t xml:space="preserve">　看護師配置加算</w:t>
      </w:r>
    </w:p>
    <w:p w:rsidR="00C4579D" w:rsidRPr="0005217B" w:rsidRDefault="00C4579D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 w:hint="eastAsia"/>
          <w:szCs w:val="24"/>
        </w:rPr>
      </w:pPr>
      <w:r>
        <w:rPr>
          <w:rFonts w:ascii="UD デジタル 教科書体 N-R" w:eastAsia="UD デジタル 教科書体 N-R" w:hAnsi="ＭＳ 明朝" w:hint="eastAsia"/>
          <w:szCs w:val="24"/>
        </w:rPr>
        <w:t xml:space="preserve">　　　３，０００円／回</w:t>
      </w:r>
    </w:p>
    <w:p w:rsidR="0027128F" w:rsidRPr="0005217B" w:rsidRDefault="0027128F" w:rsidP="004B6984">
      <w:pPr>
        <w:spacing w:line="300" w:lineRule="exact"/>
        <w:ind w:left="585" w:hangingChars="250" w:hanging="585"/>
        <w:rPr>
          <w:rFonts w:ascii="UD デジタル 教科書体 N-R" w:eastAsia="UD デジタル 教科書体 N-R" w:hAnsi="ＭＳ 明朝"/>
          <w:szCs w:val="24"/>
        </w:rPr>
      </w:pPr>
      <w:r w:rsidRPr="0005217B">
        <w:rPr>
          <w:rFonts w:ascii="UD デジタル 教科書体 N-R" w:eastAsia="UD デジタル 教科書体 N-R" w:hAnsi="ＭＳ 明朝" w:hint="eastAsia"/>
          <w:szCs w:val="24"/>
        </w:rPr>
        <w:t xml:space="preserve">　　・　</w:t>
      </w:r>
      <w:r w:rsidR="00C4579D">
        <w:rPr>
          <w:rFonts w:ascii="UD デジタル 教科書体 N-R" w:eastAsia="UD デジタル 教科書体 N-R" w:hAnsi="ＭＳ 明朝" w:hint="eastAsia"/>
          <w:szCs w:val="24"/>
        </w:rPr>
        <w:t>重度心身障害者・児及び医療的ケア児を受け入れし</w:t>
      </w:r>
      <w:r w:rsidR="00064B57">
        <w:rPr>
          <w:rFonts w:ascii="UD デジタル 教科書体 N-R" w:eastAsia="UD デジタル 教科書体 N-R" w:hAnsi="ＭＳ 明朝" w:hint="eastAsia"/>
          <w:szCs w:val="24"/>
        </w:rPr>
        <w:t>、対象者の受けれ入れのために看護師を配置した場合に算定可能。</w:t>
      </w:r>
      <w:bookmarkStart w:id="0" w:name="_GoBack"/>
      <w:bookmarkEnd w:id="0"/>
    </w:p>
    <w:p w:rsidR="00BC1FB1" w:rsidRPr="0005217B" w:rsidRDefault="00BC1FB1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p w:rsidR="00BC1FB1" w:rsidRPr="0005217B" w:rsidRDefault="00BC1FB1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p w:rsidR="00BC1FB1" w:rsidRPr="0005217B" w:rsidRDefault="00BC1FB1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p w:rsidR="00BC1FB1" w:rsidRPr="0005217B" w:rsidRDefault="00BC1FB1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p w:rsidR="00BC1FB1" w:rsidRPr="0005217B" w:rsidRDefault="00BC1FB1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p w:rsidR="00BC1FB1" w:rsidRPr="0005217B" w:rsidRDefault="00BC1FB1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p w:rsidR="004B6984" w:rsidRDefault="004B6984">
      <w:pPr>
        <w:widowControl/>
        <w:jc w:val="left"/>
        <w:rPr>
          <w:rFonts w:ascii="UD デジタル 教科書体 N-R" w:eastAsia="UD デジタル 教科書体 N-R" w:hAnsi="ＭＳ 明朝"/>
          <w:szCs w:val="24"/>
        </w:rPr>
      </w:pPr>
      <w:r>
        <w:rPr>
          <w:rFonts w:ascii="UD デジタル 教科書体 N-R" w:eastAsia="UD デジタル 教科書体 N-R" w:hAnsi="ＭＳ 明朝"/>
          <w:szCs w:val="24"/>
        </w:rPr>
        <w:br w:type="page"/>
      </w:r>
    </w:p>
    <w:p w:rsidR="004B6984" w:rsidRDefault="006B2B82" w:rsidP="004B69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1764A" wp14:editId="20E3C5E2">
                <wp:simplePos x="0" y="0"/>
                <wp:positionH relativeFrom="column">
                  <wp:posOffset>812954</wp:posOffset>
                </wp:positionH>
                <wp:positionV relativeFrom="paragraph">
                  <wp:posOffset>173372</wp:posOffset>
                </wp:positionV>
                <wp:extent cx="4563453" cy="320633"/>
                <wp:effectExtent l="0" t="0" r="0" b="0"/>
                <wp:wrapNone/>
                <wp:docPr id="8" name="WordArt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3453" cy="32063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6984" w:rsidRDefault="004B6984" w:rsidP="004B69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日中</w:t>
                            </w:r>
                            <w:r>
                              <w:rPr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一時支援</w:t>
                            </w:r>
                            <w:r>
                              <w:rPr>
                                <w:rFonts w:hint="eastAsia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事業</w:t>
                            </w:r>
                            <w:r>
                              <w:rPr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質問用紙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1764A" id="_x0000_t202" coordsize="21600,21600" o:spt="202" path="m,l,21600r21600,l21600,xe">
                <v:stroke joinstyle="miter"/>
                <v:path gradientshapeok="t" o:connecttype="rect"/>
              </v:shapetype>
              <v:shape id="WordArt 115" o:spid="_x0000_s1026" type="#_x0000_t202" style="position:absolute;left:0;text-align:left;margin-left:64pt;margin-top:13.65pt;width:359.35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" filled="f" stroked="f">
                <o:lock v:ext="edit" shapetype="t"/>
                <v:textbox>
                  <w:txbxContent>
                    <w:p w:rsidR="004B6984" w:rsidRDefault="004B6984" w:rsidP="004B6984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日中</w:t>
                      </w:r>
                      <w:r>
                        <w:rPr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一時支援</w:t>
                      </w:r>
                      <w:r>
                        <w:rPr>
                          <w:rFonts w:hint="eastAsia"/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事業</w:t>
                      </w:r>
                      <w:r>
                        <w:rPr>
                          <w:color w:val="00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質問用紙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B3023" wp14:editId="5CE2A207">
                <wp:simplePos x="0" y="0"/>
                <wp:positionH relativeFrom="column">
                  <wp:posOffset>725960</wp:posOffset>
                </wp:positionH>
                <wp:positionV relativeFrom="paragraph">
                  <wp:posOffset>97824</wp:posOffset>
                </wp:positionV>
                <wp:extent cx="4686300" cy="457200"/>
                <wp:effectExtent l="24765" t="24765" r="22860" b="22860"/>
                <wp:wrapNone/>
                <wp:docPr id="7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5591B" id="Rectangle 119" o:spid="_x0000_s1026" style="position:absolute;left:0;text-align:left;margin-left:57.15pt;margin-top:7.7pt;width:36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" filled="f" strokeweight="3pt">
                <v:stroke linestyle="thinThin"/>
                <v:textbox inset="5.85pt,.7pt,5.85pt,.7pt"/>
              </v:rect>
            </w:pict>
          </mc:Fallback>
        </mc:AlternateContent>
      </w:r>
    </w:p>
    <w:p w:rsidR="004B6984" w:rsidRDefault="004B6984" w:rsidP="004B6984"/>
    <w:p w:rsidR="004B6984" w:rsidRDefault="004B6984" w:rsidP="004B6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7520"/>
      </w:tblGrid>
      <w:tr w:rsidR="004B6984" w:rsidTr="004B6984">
        <w:trPr>
          <w:trHeight w:val="528"/>
        </w:trPr>
        <w:tc>
          <w:tcPr>
            <w:tcW w:w="1824" w:type="dxa"/>
            <w:vAlign w:val="center"/>
          </w:tcPr>
          <w:p w:rsidR="004B6984" w:rsidRPr="00484BE9" w:rsidRDefault="004B6984" w:rsidP="0008426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事業所名</w:t>
            </w:r>
          </w:p>
        </w:tc>
        <w:tc>
          <w:tcPr>
            <w:tcW w:w="7520" w:type="dxa"/>
            <w:vAlign w:val="center"/>
          </w:tcPr>
          <w:p w:rsidR="004B6984" w:rsidRPr="00484BE9" w:rsidRDefault="004B6984" w:rsidP="00084262">
            <w:pPr>
              <w:rPr>
                <w:rFonts w:hAnsi="ＭＳ 明朝"/>
                <w:sz w:val="20"/>
                <w:szCs w:val="20"/>
              </w:rPr>
            </w:pPr>
            <w:r w:rsidRPr="00484BE9">
              <w:rPr>
                <w:rFonts w:hAnsi="ＭＳ 明朝" w:hint="eastAsia"/>
                <w:sz w:val="20"/>
                <w:szCs w:val="20"/>
              </w:rPr>
              <w:t>（法人又は団体の場合は①名称，②代表者名を記入</w:t>
            </w:r>
            <w:r w:rsidRPr="00484BE9">
              <w:rPr>
                <w:rFonts w:hAnsi="ＭＳ 明朝"/>
                <w:sz w:val="20"/>
                <w:szCs w:val="20"/>
              </w:rPr>
              <w:t>）</w:t>
            </w:r>
          </w:p>
          <w:p w:rsidR="004B6984" w:rsidRPr="00484BE9" w:rsidRDefault="004B6984" w:rsidP="00084262">
            <w:pPr>
              <w:rPr>
                <w:rFonts w:hAnsi="ＭＳ 明朝"/>
              </w:rPr>
            </w:pPr>
          </w:p>
        </w:tc>
      </w:tr>
      <w:tr w:rsidR="004B6984" w:rsidTr="004B6984">
        <w:trPr>
          <w:trHeight w:val="340"/>
        </w:trPr>
        <w:tc>
          <w:tcPr>
            <w:tcW w:w="1824" w:type="dxa"/>
            <w:vAlign w:val="center"/>
          </w:tcPr>
          <w:p w:rsidR="004B6984" w:rsidRPr="00484BE9" w:rsidRDefault="004B6984" w:rsidP="00084262">
            <w:pPr>
              <w:jc w:val="center"/>
              <w:rPr>
                <w:rFonts w:hAnsi="ＭＳ 明朝"/>
              </w:rPr>
            </w:pPr>
            <w:r w:rsidRPr="00484BE9">
              <w:rPr>
                <w:rFonts w:hAnsi="ＭＳ 明朝" w:hint="eastAsia"/>
              </w:rPr>
              <w:t>連 絡 先</w:t>
            </w:r>
          </w:p>
        </w:tc>
        <w:tc>
          <w:tcPr>
            <w:tcW w:w="7520" w:type="dxa"/>
          </w:tcPr>
          <w:p w:rsidR="004B6984" w:rsidRPr="00484BE9" w:rsidRDefault="004B6984" w:rsidP="00084262">
            <w:pPr>
              <w:rPr>
                <w:rFonts w:hAnsi="ＭＳ 明朝"/>
              </w:rPr>
            </w:pPr>
            <w:r w:rsidRPr="00484BE9">
              <w:rPr>
                <w:rFonts w:hAnsi="ＭＳ 明朝" w:hint="eastAsia"/>
                <w:sz w:val="20"/>
                <w:szCs w:val="20"/>
              </w:rPr>
              <w:t>（電話番号又はメールアドレスを記入）</w:t>
            </w:r>
          </w:p>
          <w:p w:rsidR="004B6984" w:rsidRPr="00484BE9" w:rsidRDefault="004B6984" w:rsidP="00084262">
            <w:pPr>
              <w:rPr>
                <w:rFonts w:hAnsi="ＭＳ 明朝"/>
              </w:rPr>
            </w:pPr>
          </w:p>
        </w:tc>
      </w:tr>
    </w:tbl>
    <w:p w:rsidR="004B6984" w:rsidRDefault="004B6984" w:rsidP="004B69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D5B64" wp14:editId="1097D5F6">
                <wp:simplePos x="0" y="0"/>
                <wp:positionH relativeFrom="margin">
                  <wp:align>left</wp:align>
                </wp:positionH>
                <wp:positionV relativeFrom="paragraph">
                  <wp:posOffset>94958</wp:posOffset>
                </wp:positionV>
                <wp:extent cx="1771135" cy="351155"/>
                <wp:effectExtent l="0" t="0" r="0" b="0"/>
                <wp:wrapNone/>
                <wp:docPr id="5" name="WordAr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135" cy="3511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6984" w:rsidRDefault="004B6984" w:rsidP="004B69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■ご質問内容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D5B64" id="WordArt 128" o:spid="_x0000_s1027" type="#_x0000_t202" style="position:absolute;left:0;text-align:left;margin-left:0;margin-top:7.5pt;width:139.45pt;height:27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" filled="f" stroked="f">
                <o:lock v:ext="edit" shapetype="t"/>
                <v:textbox>
                  <w:txbxContent>
                    <w:p w:rsidR="004B6984" w:rsidRDefault="004B6984" w:rsidP="004B698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■ご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質問</w:t>
                      </w: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内容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6984" w:rsidRDefault="004B6984" w:rsidP="004B698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B6984" w:rsidTr="00084262">
        <w:trPr>
          <w:trHeight w:val="8418"/>
        </w:trPr>
        <w:tc>
          <w:tcPr>
            <w:tcW w:w="9836" w:type="dxa"/>
          </w:tcPr>
          <w:p w:rsidR="004B6984" w:rsidRDefault="004B6984" w:rsidP="00084262"/>
        </w:tc>
      </w:tr>
    </w:tbl>
    <w:p w:rsidR="004B6984" w:rsidRDefault="004B6984" w:rsidP="004B69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7EE8C" wp14:editId="618742D4">
                <wp:simplePos x="0" y="0"/>
                <wp:positionH relativeFrom="margin">
                  <wp:posOffset>108585</wp:posOffset>
                </wp:positionH>
                <wp:positionV relativeFrom="paragraph">
                  <wp:posOffset>68580</wp:posOffset>
                </wp:positionV>
                <wp:extent cx="5934075" cy="635635"/>
                <wp:effectExtent l="19050" t="19050" r="28575" b="12065"/>
                <wp:wrapNone/>
                <wp:docPr id="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3563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6984" w:rsidRDefault="004B6984" w:rsidP="004B6984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【提出先】　　</w:t>
                            </w:r>
                            <w:r w:rsidRPr="00CF593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ＦＡＸ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CF593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</w:t>
                            </w:r>
                            <w:r w:rsidRPr="00CF593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８０２０　E</w:t>
                            </w:r>
                            <w:r w:rsidRPr="00CF593E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メール　</w:t>
                            </w:r>
                            <w:hyperlink r:id="rId8" w:history="1">
                              <w:r w:rsidRPr="00742297">
                                <w:rPr>
                                  <w:rStyle w:val="ab"/>
                                  <w:rFonts w:ascii="ＭＳ Ｐゴシック" w:eastAsia="ＭＳ Ｐゴシック" w:hAnsi="ＭＳ Ｐゴシック" w:hint="eastAsia"/>
                                  <w:b/>
                                </w:rPr>
                                <w:t>syougai-f</w:t>
                              </w:r>
                              <w:r w:rsidRPr="00742297">
                                <w:rPr>
                                  <w:rStyle w:val="ab"/>
                                  <w:rFonts w:ascii="ＭＳ ゴシック" w:eastAsia="ＭＳ ゴシック" w:hAnsi="ＭＳ ゴシック" w:hint="eastAsia"/>
                                  <w:b/>
                                </w:rPr>
                                <w:t>@city.hadano.kanagawa.jp</w:t>
                              </w:r>
                            </w:hyperlink>
                          </w:p>
                          <w:p w:rsidR="004B6984" w:rsidRPr="00CF593E" w:rsidRDefault="004B6984" w:rsidP="004B6984">
                            <w:pPr>
                              <w:spacing w:line="40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提出期限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　６月２９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7EE8C" id="Text Box 135" o:spid="_x0000_s1028" type="#_x0000_t202" style="position:absolute;left:0;text-align:left;margin-left:8.55pt;margin-top:5.4pt;width:467.25pt;height:50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" filled="f" strokeweight="3pt">
                <v:stroke linestyle="thinThin"/>
                <v:textbox inset="5.85pt,.7pt,5.85pt,.7pt">
                  <w:txbxContent>
                    <w:p w:rsidR="004B6984" w:rsidRDefault="004B6984" w:rsidP="004B6984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【提出先】　　</w:t>
                      </w:r>
                      <w:r w:rsidRPr="00CF593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ＦＡＸ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CF593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２</w:t>
                      </w:r>
                      <w:r w:rsidRPr="00CF593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８０２０　E</w:t>
                      </w:r>
                      <w:r w:rsidRPr="00CF593E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メール　</w:t>
                      </w:r>
                      <w:hyperlink r:id="rId9" w:history="1">
                        <w:r w:rsidRPr="00742297">
                          <w:rPr>
                            <w:rStyle w:val="ab"/>
                            <w:rFonts w:ascii="ＭＳ Ｐゴシック" w:eastAsia="ＭＳ Ｐゴシック" w:hAnsi="ＭＳ Ｐゴシック" w:hint="eastAsia"/>
                            <w:b/>
                          </w:rPr>
                          <w:t>syougai-f</w:t>
                        </w:r>
                        <w:r w:rsidRPr="00742297">
                          <w:rPr>
                            <w:rStyle w:val="ab"/>
                            <w:rFonts w:ascii="ＭＳ ゴシック" w:eastAsia="ＭＳ ゴシック" w:hAnsi="ＭＳ ゴシック" w:hint="eastAsia"/>
                            <w:b/>
                          </w:rPr>
                          <w:t>@city.hadano.kanagawa.jp</w:t>
                        </w:r>
                      </w:hyperlink>
                    </w:p>
                    <w:p w:rsidR="004B6984" w:rsidRPr="00CF593E" w:rsidRDefault="004B6984" w:rsidP="004B6984">
                      <w:pPr>
                        <w:spacing w:line="400" w:lineRule="exact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提出期限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　６月２９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FB1" w:rsidRPr="004B6984" w:rsidRDefault="00BC1FB1" w:rsidP="0005217B">
      <w:pPr>
        <w:spacing w:line="300" w:lineRule="exact"/>
        <w:ind w:firstLineChars="50" w:firstLine="117"/>
        <w:rPr>
          <w:rFonts w:ascii="UD デジタル 教科書体 N-R" w:eastAsia="UD デジタル 教科書体 N-R" w:hAnsi="ＭＳ 明朝"/>
          <w:szCs w:val="24"/>
        </w:rPr>
      </w:pPr>
    </w:p>
    <w:sectPr w:rsidR="00BC1FB1" w:rsidRPr="004B6984" w:rsidSect="00300D66">
      <w:headerReference w:type="default" r:id="rId10"/>
      <w:footerReference w:type="default" r:id="rId11"/>
      <w:pgSz w:w="11906" w:h="16838" w:code="9"/>
      <w:pgMar w:top="1361" w:right="1134" w:bottom="851" w:left="1418" w:header="851" w:footer="478" w:gutter="0"/>
      <w:cols w:space="425"/>
      <w:docGrid w:type="linesAndChars" w:linePitch="36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43" w:rsidRDefault="00875643" w:rsidP="00875643">
      <w:r>
        <w:separator/>
      </w:r>
    </w:p>
  </w:endnote>
  <w:endnote w:type="continuationSeparator" w:id="0">
    <w:p w:rsidR="00875643" w:rsidRDefault="00875643" w:rsidP="0087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FB1" w:rsidRDefault="00BC1FB1" w:rsidP="00300D66">
    <w:pPr>
      <w:pStyle w:val="a9"/>
    </w:pPr>
  </w:p>
  <w:p w:rsidR="00BC1FB1" w:rsidRDefault="00BC1F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43" w:rsidRDefault="00875643" w:rsidP="00875643">
      <w:r>
        <w:separator/>
      </w:r>
    </w:p>
  </w:footnote>
  <w:footnote w:type="continuationSeparator" w:id="0">
    <w:p w:rsidR="00875643" w:rsidRDefault="00875643" w:rsidP="0087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396" w:rsidRDefault="00F82396" w:rsidP="00F82396">
    <w:pPr>
      <w:pStyle w:val="a7"/>
      <w:jc w:val="right"/>
    </w:pPr>
    <w:r>
      <w:rPr>
        <w:rFonts w:hint="eastAsia"/>
      </w:rPr>
      <w:t>（</w:t>
    </w:r>
    <w:r w:rsidR="00300D66">
      <w:rPr>
        <w:rFonts w:hint="eastAsia"/>
      </w:rPr>
      <w:t>ＨＰ公表用</w:t>
    </w:r>
    <w:r w:rsidR="004C7A46">
      <w:rPr>
        <w:rFonts w:hint="eastAsia"/>
      </w:rPr>
      <w:t>資料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161"/>
    <w:multiLevelType w:val="hybridMultilevel"/>
    <w:tmpl w:val="59AA2278"/>
    <w:lvl w:ilvl="0" w:tplc="D2189958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A16F8D"/>
    <w:multiLevelType w:val="hybridMultilevel"/>
    <w:tmpl w:val="357A18FA"/>
    <w:lvl w:ilvl="0" w:tplc="5B52EC0C">
      <w:start w:val="3000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3EB0804"/>
    <w:multiLevelType w:val="hybridMultilevel"/>
    <w:tmpl w:val="40427A9A"/>
    <w:lvl w:ilvl="0" w:tplc="BAEC826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E47295B4">
      <w:start w:val="1"/>
      <w:numFmt w:val="ideographEnclosedCircle"/>
      <w:lvlText w:val="%2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A4570DF"/>
    <w:multiLevelType w:val="hybridMultilevel"/>
    <w:tmpl w:val="B76EB0B4"/>
    <w:lvl w:ilvl="0" w:tplc="C1067C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AA6729"/>
    <w:multiLevelType w:val="hybridMultilevel"/>
    <w:tmpl w:val="6BAC4886"/>
    <w:lvl w:ilvl="0" w:tplc="7498622A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73FA0548"/>
    <w:multiLevelType w:val="hybridMultilevel"/>
    <w:tmpl w:val="4ADA1D08"/>
    <w:lvl w:ilvl="0" w:tplc="9E883E90">
      <w:start w:val="300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C264CEC">
      <w:start w:val="3000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4E"/>
    <w:rsid w:val="00000094"/>
    <w:rsid w:val="0000358C"/>
    <w:rsid w:val="0005217B"/>
    <w:rsid w:val="0006247D"/>
    <w:rsid w:val="00064B57"/>
    <w:rsid w:val="00070362"/>
    <w:rsid w:val="000A2669"/>
    <w:rsid w:val="001912CC"/>
    <w:rsid w:val="001966FB"/>
    <w:rsid w:val="00202296"/>
    <w:rsid w:val="00262627"/>
    <w:rsid w:val="0027128F"/>
    <w:rsid w:val="002E1B6E"/>
    <w:rsid w:val="002E658C"/>
    <w:rsid w:val="00300D66"/>
    <w:rsid w:val="00314E8F"/>
    <w:rsid w:val="00372073"/>
    <w:rsid w:val="003F25D0"/>
    <w:rsid w:val="003F7AB3"/>
    <w:rsid w:val="0040040A"/>
    <w:rsid w:val="00404772"/>
    <w:rsid w:val="0042521A"/>
    <w:rsid w:val="00425D72"/>
    <w:rsid w:val="00436E76"/>
    <w:rsid w:val="0045277E"/>
    <w:rsid w:val="0047318D"/>
    <w:rsid w:val="004822F2"/>
    <w:rsid w:val="004946E5"/>
    <w:rsid w:val="004B6984"/>
    <w:rsid w:val="004C7A46"/>
    <w:rsid w:val="004E4EC5"/>
    <w:rsid w:val="005123E1"/>
    <w:rsid w:val="00556BA0"/>
    <w:rsid w:val="005C72AB"/>
    <w:rsid w:val="005D1CF4"/>
    <w:rsid w:val="00625C1F"/>
    <w:rsid w:val="006418B1"/>
    <w:rsid w:val="006B2B82"/>
    <w:rsid w:val="006E7AAB"/>
    <w:rsid w:val="007270E2"/>
    <w:rsid w:val="00777493"/>
    <w:rsid w:val="007C2ACF"/>
    <w:rsid w:val="007C2BD3"/>
    <w:rsid w:val="00851E4D"/>
    <w:rsid w:val="00875643"/>
    <w:rsid w:val="008D754E"/>
    <w:rsid w:val="00991306"/>
    <w:rsid w:val="009B3D82"/>
    <w:rsid w:val="00A27184"/>
    <w:rsid w:val="00A5096C"/>
    <w:rsid w:val="00AE0994"/>
    <w:rsid w:val="00AF5570"/>
    <w:rsid w:val="00AF56DE"/>
    <w:rsid w:val="00AF5D4B"/>
    <w:rsid w:val="00B0385D"/>
    <w:rsid w:val="00B151EF"/>
    <w:rsid w:val="00BA272E"/>
    <w:rsid w:val="00BC1FB1"/>
    <w:rsid w:val="00BD1EF7"/>
    <w:rsid w:val="00C0210B"/>
    <w:rsid w:val="00C4579D"/>
    <w:rsid w:val="00CB55F8"/>
    <w:rsid w:val="00CC6A09"/>
    <w:rsid w:val="00D00EC4"/>
    <w:rsid w:val="00D1640E"/>
    <w:rsid w:val="00D3754E"/>
    <w:rsid w:val="00D57EE6"/>
    <w:rsid w:val="00D70BF1"/>
    <w:rsid w:val="00D7720E"/>
    <w:rsid w:val="00DC3665"/>
    <w:rsid w:val="00DF7E16"/>
    <w:rsid w:val="00E4715A"/>
    <w:rsid w:val="00EC05E0"/>
    <w:rsid w:val="00EC13C0"/>
    <w:rsid w:val="00EC7B4E"/>
    <w:rsid w:val="00F4682A"/>
    <w:rsid w:val="00F609F9"/>
    <w:rsid w:val="00F82396"/>
    <w:rsid w:val="00F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F7798"/>
  <w15:chartTrackingRefBased/>
  <w15:docId w15:val="{325F5DC0-7743-4BE8-BF7D-C2566B72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54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EF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F5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D4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75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5643"/>
    <w:rPr>
      <w:rFonts w:ascii="ＭＳ 明朝" w:eastAsia="ＭＳ 明朝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875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5643"/>
    <w:rPr>
      <w:rFonts w:ascii="ＭＳ 明朝" w:eastAsia="ＭＳ 明朝"/>
      <w:kern w:val="0"/>
      <w:sz w:val="24"/>
    </w:rPr>
  </w:style>
  <w:style w:type="table" w:customStyle="1" w:styleId="1">
    <w:name w:val="表 (格子)1"/>
    <w:basedOn w:val="a1"/>
    <w:next w:val="a3"/>
    <w:uiPriority w:val="59"/>
    <w:rsid w:val="004946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69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styleId="ab">
    <w:name w:val="Hyperlink"/>
    <w:basedOn w:val="a0"/>
    <w:uiPriority w:val="99"/>
    <w:unhideWhenUsed/>
    <w:rsid w:val="004B6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gai-f@city.hadano.kanagaw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yougai-f@city.hadano.kanagaw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CF1C-530A-4741-B8C4-D18AB356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喬也</dc:creator>
  <cp:keywords/>
  <dc:description/>
  <cp:lastModifiedBy>田中 喬也</cp:lastModifiedBy>
  <cp:revision>2</cp:revision>
  <cp:lastPrinted>2024-06-11T04:21:00Z</cp:lastPrinted>
  <dcterms:created xsi:type="dcterms:W3CDTF">2024-08-09T07:23:00Z</dcterms:created>
  <dcterms:modified xsi:type="dcterms:W3CDTF">2024-08-09T07:23:00Z</dcterms:modified>
</cp:coreProperties>
</file>