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49B6F" w14:textId="77777777" w:rsidR="00A73810" w:rsidRPr="00A54EDC" w:rsidRDefault="00FE2C02" w:rsidP="00FE2C02">
      <w:pPr>
        <w:ind w:firstLineChars="300" w:firstLine="753"/>
      </w:pPr>
      <w:r w:rsidRPr="00A54EDC">
        <w:rPr>
          <w:rFonts w:hint="eastAsia"/>
        </w:rPr>
        <w:t>秦野市</w:t>
      </w:r>
      <w:r w:rsidR="001F36BD">
        <w:rPr>
          <w:rFonts w:hint="eastAsia"/>
        </w:rPr>
        <w:t>日中一時支援</w:t>
      </w:r>
      <w:r w:rsidRPr="00A54EDC">
        <w:rPr>
          <w:rFonts w:hint="eastAsia"/>
        </w:rPr>
        <w:t>事業実施規則</w:t>
      </w:r>
    </w:p>
    <w:p w14:paraId="786BCDA2" w14:textId="77777777" w:rsidR="001F36BD" w:rsidRDefault="001F36BD" w:rsidP="00B429A3">
      <w:pPr>
        <w:ind w:firstLineChars="100" w:firstLine="251"/>
      </w:pPr>
    </w:p>
    <w:p w14:paraId="5ABCB7A9" w14:textId="77777777" w:rsidR="00016D30" w:rsidRPr="00A54EDC" w:rsidRDefault="00B429A3" w:rsidP="00B429A3">
      <w:pPr>
        <w:ind w:firstLineChars="100" w:firstLine="251"/>
      </w:pPr>
      <w:r w:rsidRPr="00A54EDC">
        <w:rPr>
          <w:rFonts w:hint="eastAsia"/>
        </w:rPr>
        <w:t>（趣旨）</w:t>
      </w:r>
    </w:p>
    <w:p w14:paraId="14DEB952" w14:textId="2996BC0E" w:rsidR="00B429A3" w:rsidRPr="00A54EDC" w:rsidRDefault="00B429A3" w:rsidP="001F36BD">
      <w:pPr>
        <w:ind w:left="251" w:hangingChars="100" w:hanging="251"/>
      </w:pPr>
      <w:r w:rsidRPr="00A54EDC">
        <w:rPr>
          <w:rFonts w:hint="eastAsia"/>
        </w:rPr>
        <w:t>第１条</w:t>
      </w:r>
      <w:r w:rsidR="00F2094A" w:rsidRPr="00A54EDC">
        <w:rPr>
          <w:rFonts w:hint="eastAsia"/>
        </w:rPr>
        <w:t xml:space="preserve">　この規則</w:t>
      </w:r>
      <w:r w:rsidR="00F65A15" w:rsidRPr="00A54EDC">
        <w:rPr>
          <w:rFonts w:hint="eastAsia"/>
        </w:rPr>
        <w:t>は、</w:t>
      </w:r>
      <w:r w:rsidR="001F36BD" w:rsidRPr="001F36BD">
        <w:rPr>
          <w:rFonts w:hint="eastAsia"/>
        </w:rPr>
        <w:t>秦野市障害者の日常生活及び社会生活を総合的に支援するための法律施行細則</w:t>
      </w:r>
      <w:r w:rsidR="001F36BD">
        <w:rPr>
          <w:rFonts w:hint="eastAsia"/>
        </w:rPr>
        <w:t>（</w:t>
      </w:r>
      <w:r w:rsidR="001F36BD" w:rsidRPr="001F36BD">
        <w:rPr>
          <w:rFonts w:hint="eastAsia"/>
        </w:rPr>
        <w:t>平成</w:t>
      </w:r>
      <w:r w:rsidR="001F36BD">
        <w:rPr>
          <w:rFonts w:hint="eastAsia"/>
        </w:rPr>
        <w:t>１８</w:t>
      </w:r>
      <w:r w:rsidR="001F36BD" w:rsidRPr="001F36BD">
        <w:rPr>
          <w:rFonts w:hint="eastAsia"/>
        </w:rPr>
        <w:t>年秦野市規則第</w:t>
      </w:r>
      <w:r w:rsidR="001F36BD">
        <w:rPr>
          <w:rFonts w:hint="eastAsia"/>
        </w:rPr>
        <w:t>１５</w:t>
      </w:r>
      <w:r w:rsidR="001F36BD" w:rsidRPr="001F36BD">
        <w:rPr>
          <w:rFonts w:hint="eastAsia"/>
        </w:rPr>
        <w:t>号</w:t>
      </w:r>
      <w:r w:rsidR="0071024A">
        <w:rPr>
          <w:rFonts w:hint="eastAsia"/>
        </w:rPr>
        <w:t>。以下「施行細則」という。</w:t>
      </w:r>
      <w:r w:rsidR="001F36BD">
        <w:rPr>
          <w:rFonts w:hint="eastAsia"/>
        </w:rPr>
        <w:t>）</w:t>
      </w:r>
      <w:r w:rsidR="001F36BD" w:rsidRPr="001F36BD">
        <w:rPr>
          <w:rFonts w:hint="eastAsia"/>
        </w:rPr>
        <w:t>に定める日中一時支援事業</w:t>
      </w:r>
      <w:r w:rsidR="001F36BD">
        <w:rPr>
          <w:rFonts w:hint="eastAsia"/>
        </w:rPr>
        <w:t>（</w:t>
      </w:r>
      <w:r w:rsidR="001F36BD" w:rsidRPr="001F36BD">
        <w:rPr>
          <w:rFonts w:hint="eastAsia"/>
        </w:rPr>
        <w:t>以下「事業」という。</w:t>
      </w:r>
      <w:r w:rsidR="001F36BD">
        <w:rPr>
          <w:rFonts w:hint="eastAsia"/>
        </w:rPr>
        <w:t>）</w:t>
      </w:r>
      <w:r w:rsidR="001F36BD" w:rsidRPr="001F36BD">
        <w:rPr>
          <w:rFonts w:hint="eastAsia"/>
        </w:rPr>
        <w:t>を実施するに当たり、その方法、手続、内容、費用負担等について必要な事項を定める。</w:t>
      </w:r>
    </w:p>
    <w:p w14:paraId="3F7839FC" w14:textId="77777777" w:rsidR="00B429A3" w:rsidRPr="00A54EDC" w:rsidRDefault="009C2FB2" w:rsidP="009C2FB2">
      <w:pPr>
        <w:ind w:firstLineChars="100" w:firstLine="251"/>
      </w:pPr>
      <w:r w:rsidRPr="00A54EDC">
        <w:rPr>
          <w:rFonts w:hint="eastAsia"/>
        </w:rPr>
        <w:t>（</w:t>
      </w:r>
      <w:r w:rsidR="001F36BD">
        <w:rPr>
          <w:rFonts w:hint="eastAsia"/>
        </w:rPr>
        <w:t>事業の実施方法</w:t>
      </w:r>
      <w:r w:rsidRPr="00A54EDC">
        <w:rPr>
          <w:rFonts w:hint="eastAsia"/>
        </w:rPr>
        <w:t>）</w:t>
      </w:r>
    </w:p>
    <w:p w14:paraId="02553F0F" w14:textId="77777777" w:rsidR="00F2094A" w:rsidRDefault="00F2094A" w:rsidP="00F2094A">
      <w:pPr>
        <w:ind w:left="251" w:hangingChars="100" w:hanging="251"/>
        <w:rPr>
          <w:rFonts w:hAnsi="ＭＳ 明朝" w:cs="ＭＳ 明朝"/>
          <w:szCs w:val="21"/>
        </w:rPr>
      </w:pPr>
      <w:r w:rsidRPr="00A54EDC">
        <w:rPr>
          <w:rFonts w:hAnsi="ＭＳ 明朝" w:cs="ＭＳ 明朝" w:hint="eastAsia"/>
          <w:szCs w:val="21"/>
        </w:rPr>
        <w:t xml:space="preserve">第２条　</w:t>
      </w:r>
      <w:r w:rsidR="001F36BD" w:rsidRPr="001F36BD">
        <w:rPr>
          <w:rFonts w:hAnsi="ＭＳ 明朝" w:cs="ＭＳ 明朝" w:hint="eastAsia"/>
          <w:szCs w:val="21"/>
        </w:rPr>
        <w:t>事業は、日中一時支援が必要である者が、適切な日中一時支援が実施できる者として登録したもの</w:t>
      </w:r>
      <w:r w:rsidR="001F36BD">
        <w:rPr>
          <w:rFonts w:hAnsi="ＭＳ 明朝" w:cs="ＭＳ 明朝" w:hint="eastAsia"/>
          <w:szCs w:val="21"/>
        </w:rPr>
        <w:t>（</w:t>
      </w:r>
      <w:r w:rsidR="001F36BD" w:rsidRPr="001F36BD">
        <w:rPr>
          <w:rFonts w:hAnsi="ＭＳ 明朝" w:cs="ＭＳ 明朝" w:hint="eastAsia"/>
          <w:szCs w:val="21"/>
        </w:rPr>
        <w:t>以下「事業者」という。</w:t>
      </w:r>
      <w:r w:rsidR="001F36BD">
        <w:rPr>
          <w:rFonts w:hAnsi="ＭＳ 明朝" w:cs="ＭＳ 明朝" w:hint="eastAsia"/>
          <w:szCs w:val="21"/>
        </w:rPr>
        <w:t>）</w:t>
      </w:r>
      <w:r w:rsidR="001F36BD" w:rsidRPr="001F36BD">
        <w:rPr>
          <w:rFonts w:hAnsi="ＭＳ 明朝" w:cs="ＭＳ 明朝" w:hint="eastAsia"/>
          <w:szCs w:val="21"/>
        </w:rPr>
        <w:t>から日中一時支援を受けるに当たり要する費用の一部又は全部を支給することにより実施する。</w:t>
      </w:r>
    </w:p>
    <w:p w14:paraId="1B60D301" w14:textId="77777777" w:rsidR="001F36BD" w:rsidRDefault="001F36BD" w:rsidP="00F2094A">
      <w:pPr>
        <w:ind w:left="251" w:hangingChars="100" w:hanging="251"/>
        <w:rPr>
          <w:rFonts w:hAnsi="ＭＳ 明朝" w:cs="ＭＳ 明朝"/>
          <w:szCs w:val="21"/>
        </w:rPr>
      </w:pPr>
      <w:r>
        <w:rPr>
          <w:rFonts w:hAnsi="ＭＳ 明朝" w:cs="ＭＳ 明朝" w:hint="eastAsia"/>
          <w:szCs w:val="21"/>
        </w:rPr>
        <w:t xml:space="preserve">　（利用対象者）</w:t>
      </w:r>
    </w:p>
    <w:p w14:paraId="6C8B9BD0" w14:textId="77777777" w:rsidR="001F36BD" w:rsidRDefault="001F36BD" w:rsidP="00F2094A">
      <w:pPr>
        <w:ind w:left="251" w:hangingChars="100" w:hanging="251"/>
        <w:rPr>
          <w:rFonts w:hAnsi="ＭＳ 明朝" w:cs="ＭＳ 明朝"/>
          <w:szCs w:val="21"/>
        </w:rPr>
      </w:pPr>
      <w:r>
        <w:rPr>
          <w:rFonts w:hAnsi="ＭＳ 明朝" w:cs="ＭＳ 明朝" w:hint="eastAsia"/>
          <w:szCs w:val="21"/>
        </w:rPr>
        <w:t xml:space="preserve">第３条　</w:t>
      </w:r>
      <w:r w:rsidRPr="001F36BD">
        <w:rPr>
          <w:rFonts w:hAnsi="ＭＳ 明朝" w:cs="ＭＳ 明朝" w:hint="eastAsia"/>
          <w:szCs w:val="21"/>
        </w:rPr>
        <w:t>利用対象者は、障害者の日常生活及び社会生活を総合的に支援するための法律</w:t>
      </w:r>
      <w:r>
        <w:rPr>
          <w:rFonts w:hAnsi="ＭＳ 明朝" w:cs="ＭＳ 明朝" w:hint="eastAsia"/>
          <w:szCs w:val="21"/>
        </w:rPr>
        <w:t>（</w:t>
      </w:r>
      <w:r w:rsidRPr="001F36BD">
        <w:rPr>
          <w:rFonts w:hAnsi="ＭＳ 明朝" w:cs="ＭＳ 明朝" w:hint="eastAsia"/>
          <w:szCs w:val="21"/>
        </w:rPr>
        <w:t>平成</w:t>
      </w:r>
      <w:r>
        <w:rPr>
          <w:rFonts w:hAnsi="ＭＳ 明朝" w:cs="ＭＳ 明朝" w:hint="eastAsia"/>
          <w:szCs w:val="21"/>
        </w:rPr>
        <w:t>１７年</w:t>
      </w:r>
      <w:r w:rsidRPr="001F36BD">
        <w:rPr>
          <w:rFonts w:hAnsi="ＭＳ 明朝" w:cs="ＭＳ 明朝" w:hint="eastAsia"/>
          <w:szCs w:val="21"/>
        </w:rPr>
        <w:t>法律第</w:t>
      </w:r>
      <w:r>
        <w:rPr>
          <w:rFonts w:hAnsi="ＭＳ 明朝" w:cs="ＭＳ 明朝" w:hint="eastAsia"/>
          <w:szCs w:val="21"/>
        </w:rPr>
        <w:t>１２３号</w:t>
      </w:r>
      <w:r w:rsidRPr="001F36BD">
        <w:rPr>
          <w:rFonts w:hAnsi="ＭＳ 明朝" w:cs="ＭＳ 明朝" w:hint="eastAsia"/>
          <w:szCs w:val="21"/>
        </w:rPr>
        <w:t>。以下「法」という。</w:t>
      </w:r>
      <w:r>
        <w:rPr>
          <w:rFonts w:hAnsi="ＭＳ 明朝" w:cs="ＭＳ 明朝"/>
          <w:szCs w:val="21"/>
        </w:rPr>
        <w:t>）</w:t>
      </w:r>
      <w:r w:rsidRPr="001F36BD">
        <w:rPr>
          <w:rFonts w:hAnsi="ＭＳ 明朝" w:cs="ＭＳ 明朝" w:hint="eastAsia"/>
          <w:szCs w:val="21"/>
        </w:rPr>
        <w:t>第</w:t>
      </w:r>
      <w:r>
        <w:rPr>
          <w:rFonts w:hAnsi="ＭＳ 明朝" w:cs="ＭＳ 明朝" w:hint="eastAsia"/>
          <w:szCs w:val="21"/>
        </w:rPr>
        <w:t>１９条の</w:t>
      </w:r>
      <w:r w:rsidRPr="001F36BD">
        <w:rPr>
          <w:rFonts w:hAnsi="ＭＳ 明朝" w:cs="ＭＳ 明朝" w:hint="eastAsia"/>
          <w:szCs w:val="21"/>
        </w:rPr>
        <w:t>規定により本市が介護給付費等の支給を決定する障害児・者とする。</w:t>
      </w:r>
    </w:p>
    <w:p w14:paraId="42E57239" w14:textId="77777777" w:rsidR="001F36BD" w:rsidRDefault="001F36BD" w:rsidP="00F2094A">
      <w:pPr>
        <w:ind w:left="251" w:hangingChars="100" w:hanging="251"/>
        <w:rPr>
          <w:rFonts w:hAnsi="ＭＳ 明朝" w:cs="ＭＳ 明朝"/>
          <w:szCs w:val="21"/>
        </w:rPr>
      </w:pPr>
      <w:r>
        <w:rPr>
          <w:rFonts w:hAnsi="ＭＳ 明朝" w:cs="ＭＳ 明朝" w:hint="eastAsia"/>
          <w:szCs w:val="21"/>
        </w:rPr>
        <w:t xml:space="preserve">　（日中一時支援に要する費用の額）</w:t>
      </w:r>
    </w:p>
    <w:p w14:paraId="775BD1B1" w14:textId="77777777" w:rsidR="00281F77" w:rsidRDefault="00281F77" w:rsidP="00F2094A">
      <w:pPr>
        <w:ind w:left="251" w:hangingChars="100" w:hanging="251"/>
        <w:rPr>
          <w:rFonts w:hAnsi="ＭＳ 明朝" w:cs="ＭＳ 明朝"/>
          <w:szCs w:val="21"/>
        </w:rPr>
      </w:pPr>
      <w:r>
        <w:rPr>
          <w:rFonts w:hAnsi="ＭＳ 明朝" w:cs="ＭＳ 明朝" w:hint="eastAsia"/>
          <w:szCs w:val="21"/>
        </w:rPr>
        <w:t xml:space="preserve">第４条　</w:t>
      </w:r>
      <w:r w:rsidRPr="00281F77">
        <w:rPr>
          <w:rFonts w:hAnsi="ＭＳ 明朝" w:cs="ＭＳ 明朝" w:hint="eastAsia"/>
          <w:szCs w:val="21"/>
        </w:rPr>
        <w:t>事業の利用</w:t>
      </w:r>
      <w:r>
        <w:rPr>
          <w:rFonts w:hAnsi="ＭＳ 明朝" w:cs="ＭＳ 明朝" w:hint="eastAsia"/>
          <w:szCs w:val="21"/>
        </w:rPr>
        <w:t>１日</w:t>
      </w:r>
      <w:r w:rsidRPr="00281F77">
        <w:rPr>
          <w:rFonts w:hAnsi="ＭＳ 明朝" w:cs="ＭＳ 明朝" w:hint="eastAsia"/>
          <w:szCs w:val="21"/>
        </w:rPr>
        <w:t>当たりの利用時間の区分及び費用の額は、次に定めるところによる。</w:t>
      </w:r>
    </w:p>
    <w:p w14:paraId="18885D1A" w14:textId="77777777" w:rsidR="00281F77" w:rsidRDefault="00281F77" w:rsidP="00F2094A">
      <w:pPr>
        <w:ind w:left="251" w:hangingChars="100" w:hanging="251"/>
        <w:rPr>
          <w:rFonts w:hAnsi="ＭＳ 明朝" w:cs="ＭＳ 明朝"/>
          <w:szCs w:val="21"/>
        </w:rPr>
      </w:pPr>
      <w:r>
        <w:rPr>
          <w:rFonts w:hAnsi="ＭＳ 明朝" w:cs="ＭＳ 明朝" w:hint="eastAsia"/>
          <w:szCs w:val="21"/>
        </w:rPr>
        <w:t xml:space="preserve"> (1)　利用対象者が障害者であるときは、次の表のとおりとする。</w:t>
      </w:r>
    </w:p>
    <w:tbl>
      <w:tblPr>
        <w:tblStyle w:val="a9"/>
        <w:tblW w:w="0" w:type="auto"/>
        <w:tblInd w:w="246" w:type="dxa"/>
        <w:tblLook w:val="04A0" w:firstRow="1" w:lastRow="0" w:firstColumn="1" w:lastColumn="0" w:noHBand="0" w:noVBand="1"/>
      </w:tblPr>
      <w:tblGrid>
        <w:gridCol w:w="3037"/>
        <w:gridCol w:w="2645"/>
        <w:gridCol w:w="2849"/>
      </w:tblGrid>
      <w:tr w:rsidR="008D3E92" w14:paraId="18F7F6B0" w14:textId="77777777" w:rsidTr="0000776D">
        <w:tc>
          <w:tcPr>
            <w:tcW w:w="3037" w:type="dxa"/>
            <w:vAlign w:val="center"/>
          </w:tcPr>
          <w:p w14:paraId="42687434" w14:textId="77777777" w:rsidR="008D3E92" w:rsidRDefault="008D3E92" w:rsidP="008D3E92">
            <w:pPr>
              <w:jc w:val="center"/>
              <w:rPr>
                <w:rFonts w:hAnsi="ＭＳ 明朝" w:cs="ＭＳ 明朝"/>
                <w:szCs w:val="21"/>
              </w:rPr>
            </w:pPr>
            <w:r>
              <w:rPr>
                <w:rFonts w:hAnsi="ＭＳ 明朝" w:cs="ＭＳ 明朝" w:hint="eastAsia"/>
                <w:szCs w:val="21"/>
              </w:rPr>
              <w:t>区　分</w:t>
            </w:r>
          </w:p>
        </w:tc>
        <w:tc>
          <w:tcPr>
            <w:tcW w:w="2645" w:type="dxa"/>
            <w:vAlign w:val="center"/>
          </w:tcPr>
          <w:p w14:paraId="3C3ECCDA" w14:textId="77777777" w:rsidR="008D3E92" w:rsidRDefault="008D3E92" w:rsidP="008D3E92">
            <w:pPr>
              <w:jc w:val="center"/>
              <w:rPr>
                <w:rFonts w:hAnsi="ＭＳ 明朝" w:cs="ＭＳ 明朝"/>
                <w:szCs w:val="21"/>
              </w:rPr>
            </w:pPr>
            <w:r>
              <w:rPr>
                <w:rFonts w:hAnsi="ＭＳ 明朝" w:cs="ＭＳ 明朝" w:hint="eastAsia"/>
                <w:szCs w:val="21"/>
              </w:rPr>
              <w:t>基　本　額</w:t>
            </w:r>
          </w:p>
        </w:tc>
        <w:tc>
          <w:tcPr>
            <w:tcW w:w="2849" w:type="dxa"/>
          </w:tcPr>
          <w:p w14:paraId="5045987E" w14:textId="40B9174F" w:rsidR="008D3E92" w:rsidRDefault="008D3E92" w:rsidP="00DA4331">
            <w:pPr>
              <w:jc w:val="left"/>
              <w:rPr>
                <w:rFonts w:hAnsi="ＭＳ 明朝" w:cs="ＭＳ 明朝"/>
                <w:szCs w:val="21"/>
              </w:rPr>
            </w:pPr>
            <w:r>
              <w:rPr>
                <w:rFonts w:hAnsi="ＭＳ 明朝" w:cs="ＭＳ 明朝" w:hint="eastAsia"/>
                <w:szCs w:val="21"/>
              </w:rPr>
              <w:t>同一日に同一法人から</w:t>
            </w:r>
            <w:r w:rsidR="00E93669" w:rsidRPr="0071024A">
              <w:rPr>
                <w:rFonts w:hAnsi="ＭＳ 明朝" w:cs="ＭＳ 明朝" w:hint="eastAsia"/>
                <w:szCs w:val="21"/>
              </w:rPr>
              <w:t>別表１に掲げる</w:t>
            </w:r>
            <w:r w:rsidR="00DA4331">
              <w:rPr>
                <w:rFonts w:hAnsi="ＭＳ 明朝" w:cs="ＭＳ 明朝" w:hint="eastAsia"/>
                <w:szCs w:val="21"/>
              </w:rPr>
              <w:t>他の</w:t>
            </w:r>
            <w:r>
              <w:rPr>
                <w:rFonts w:hAnsi="ＭＳ 明朝" w:cs="ＭＳ 明朝" w:hint="eastAsia"/>
                <w:szCs w:val="21"/>
              </w:rPr>
              <w:t>日中活動サービスを９時間以上受けた場合の額</w:t>
            </w:r>
          </w:p>
        </w:tc>
      </w:tr>
      <w:tr w:rsidR="007B6D46" w14:paraId="4FAE9AD1" w14:textId="77777777" w:rsidTr="0000776D">
        <w:tc>
          <w:tcPr>
            <w:tcW w:w="3037" w:type="dxa"/>
          </w:tcPr>
          <w:p w14:paraId="7BBF7A67" w14:textId="2BFAF9FB" w:rsidR="007B6D46" w:rsidRDefault="007B6D46" w:rsidP="00A3006E">
            <w:pPr>
              <w:rPr>
                <w:rFonts w:hAnsi="ＭＳ 明朝" w:cs="ＭＳ 明朝"/>
                <w:szCs w:val="21"/>
              </w:rPr>
            </w:pPr>
            <w:r>
              <w:rPr>
                <w:rFonts w:hAnsi="ＭＳ 明朝" w:cs="ＭＳ 明朝" w:hint="eastAsia"/>
                <w:szCs w:val="21"/>
              </w:rPr>
              <w:t>３０分</w:t>
            </w:r>
            <w:r w:rsidR="00A3006E">
              <w:rPr>
                <w:rFonts w:hAnsi="ＭＳ 明朝" w:cs="ＭＳ 明朝" w:hint="eastAsia"/>
                <w:szCs w:val="21"/>
              </w:rPr>
              <w:t>以上</w:t>
            </w:r>
            <w:r w:rsidR="004227A1">
              <w:rPr>
                <w:rFonts w:hAnsi="ＭＳ 明朝" w:cs="ＭＳ 明朝" w:hint="eastAsia"/>
                <w:szCs w:val="21"/>
              </w:rPr>
              <w:t>１</w:t>
            </w:r>
            <w:r>
              <w:rPr>
                <w:rFonts w:hAnsi="ＭＳ 明朝" w:cs="ＭＳ 明朝" w:hint="eastAsia"/>
                <w:szCs w:val="21"/>
              </w:rPr>
              <w:t>時間まで</w:t>
            </w:r>
          </w:p>
        </w:tc>
        <w:tc>
          <w:tcPr>
            <w:tcW w:w="2645" w:type="dxa"/>
          </w:tcPr>
          <w:p w14:paraId="7BC7B1A8" w14:textId="6BEA066A" w:rsidR="007B6D46" w:rsidRDefault="00A60A71" w:rsidP="007B6D46">
            <w:pPr>
              <w:jc w:val="right"/>
              <w:rPr>
                <w:rFonts w:hAnsi="ＭＳ 明朝" w:cs="ＭＳ 明朝"/>
                <w:szCs w:val="21"/>
              </w:rPr>
            </w:pPr>
            <w:r>
              <w:rPr>
                <w:rFonts w:hAnsi="ＭＳ 明朝" w:cs="ＭＳ 明朝" w:hint="eastAsia"/>
                <w:szCs w:val="21"/>
              </w:rPr>
              <w:t>２</w:t>
            </w:r>
            <w:r w:rsidR="007B6D46">
              <w:rPr>
                <w:rFonts w:hAnsi="ＭＳ 明朝" w:cs="ＭＳ 明朝" w:hint="eastAsia"/>
                <w:szCs w:val="21"/>
              </w:rPr>
              <w:t>，０００円</w:t>
            </w:r>
          </w:p>
        </w:tc>
        <w:tc>
          <w:tcPr>
            <w:tcW w:w="2849" w:type="dxa"/>
          </w:tcPr>
          <w:p w14:paraId="36F77E21" w14:textId="77777777" w:rsidR="007B6D46" w:rsidRDefault="007B6D46" w:rsidP="007B6D46">
            <w:pPr>
              <w:jc w:val="right"/>
              <w:rPr>
                <w:rFonts w:hAnsi="ＭＳ 明朝" w:cs="ＭＳ 明朝"/>
                <w:szCs w:val="21"/>
              </w:rPr>
            </w:pPr>
            <w:r>
              <w:rPr>
                <w:rFonts w:hAnsi="ＭＳ 明朝" w:cs="ＭＳ 明朝" w:hint="eastAsia"/>
                <w:szCs w:val="21"/>
              </w:rPr>
              <w:t>０円</w:t>
            </w:r>
          </w:p>
        </w:tc>
      </w:tr>
      <w:tr w:rsidR="007B6D46" w14:paraId="0A6D7CEE" w14:textId="77777777" w:rsidTr="0000776D">
        <w:tc>
          <w:tcPr>
            <w:tcW w:w="3037" w:type="dxa"/>
          </w:tcPr>
          <w:p w14:paraId="7876342A" w14:textId="77777777" w:rsidR="007B6D46" w:rsidRDefault="007B6D46" w:rsidP="007B6D46">
            <w:pPr>
              <w:rPr>
                <w:rFonts w:hAnsi="ＭＳ 明朝" w:cs="ＭＳ 明朝"/>
                <w:szCs w:val="21"/>
              </w:rPr>
            </w:pPr>
            <w:r>
              <w:rPr>
                <w:rFonts w:hAnsi="ＭＳ 明朝" w:cs="ＭＳ 明朝" w:hint="eastAsia"/>
                <w:szCs w:val="21"/>
              </w:rPr>
              <w:t>１時間を超え２時間まで</w:t>
            </w:r>
          </w:p>
        </w:tc>
        <w:tc>
          <w:tcPr>
            <w:tcW w:w="2645" w:type="dxa"/>
          </w:tcPr>
          <w:p w14:paraId="69BC3334" w14:textId="77777777" w:rsidR="007B6D46" w:rsidRDefault="007B6D46" w:rsidP="007B6D46">
            <w:pPr>
              <w:jc w:val="right"/>
              <w:rPr>
                <w:rFonts w:hAnsi="ＭＳ 明朝" w:cs="ＭＳ 明朝"/>
                <w:szCs w:val="21"/>
              </w:rPr>
            </w:pPr>
            <w:r>
              <w:rPr>
                <w:rFonts w:hAnsi="ＭＳ 明朝" w:cs="ＭＳ 明朝" w:hint="eastAsia"/>
                <w:szCs w:val="21"/>
              </w:rPr>
              <w:t>２，５００円</w:t>
            </w:r>
          </w:p>
        </w:tc>
        <w:tc>
          <w:tcPr>
            <w:tcW w:w="2849" w:type="dxa"/>
            <w:vMerge w:val="restart"/>
          </w:tcPr>
          <w:p w14:paraId="74054D25" w14:textId="77777777" w:rsidR="007B6D46" w:rsidRDefault="007B6D46" w:rsidP="007B6D46">
            <w:pPr>
              <w:rPr>
                <w:rFonts w:hAnsi="ＭＳ 明朝" w:cs="ＭＳ 明朝"/>
                <w:szCs w:val="21"/>
              </w:rPr>
            </w:pPr>
            <w:r>
              <w:rPr>
                <w:rFonts w:hAnsi="ＭＳ 明朝" w:cs="ＭＳ 明朝" w:hint="eastAsia"/>
                <w:szCs w:val="21"/>
              </w:rPr>
              <w:t>１，０００円（２時間を超えて利用する場合、</w:t>
            </w:r>
            <w:r w:rsidRPr="00DA4331">
              <w:rPr>
                <w:rFonts w:hAnsi="ＭＳ 明朝" w:cs="ＭＳ 明朝" w:hint="eastAsia"/>
                <w:szCs w:val="21"/>
              </w:rPr>
              <w:t>１時間までごと</w:t>
            </w:r>
            <w:r>
              <w:rPr>
                <w:rFonts w:hAnsi="ＭＳ 明朝" w:cs="ＭＳ 明朝" w:hint="eastAsia"/>
                <w:szCs w:val="21"/>
              </w:rPr>
              <w:t>に１，０００円を加える。）</w:t>
            </w:r>
          </w:p>
        </w:tc>
      </w:tr>
      <w:tr w:rsidR="007B6D46" w14:paraId="68855565" w14:textId="77777777" w:rsidTr="0000776D">
        <w:tc>
          <w:tcPr>
            <w:tcW w:w="3037" w:type="dxa"/>
          </w:tcPr>
          <w:p w14:paraId="255E6CF0" w14:textId="77777777" w:rsidR="007B6D46" w:rsidRDefault="007B6D46" w:rsidP="007B6D46">
            <w:pPr>
              <w:rPr>
                <w:rFonts w:hAnsi="ＭＳ 明朝" w:cs="ＭＳ 明朝"/>
                <w:szCs w:val="21"/>
              </w:rPr>
            </w:pPr>
            <w:r>
              <w:rPr>
                <w:rFonts w:hAnsi="ＭＳ 明朝" w:cs="ＭＳ 明朝" w:hint="eastAsia"/>
                <w:szCs w:val="21"/>
              </w:rPr>
              <w:t>２時間を超え４時間まで</w:t>
            </w:r>
          </w:p>
        </w:tc>
        <w:tc>
          <w:tcPr>
            <w:tcW w:w="2645" w:type="dxa"/>
          </w:tcPr>
          <w:p w14:paraId="3285E8B0" w14:textId="77777777" w:rsidR="007B6D46" w:rsidRDefault="007B6D46" w:rsidP="007B6D46">
            <w:pPr>
              <w:jc w:val="right"/>
              <w:rPr>
                <w:rFonts w:hAnsi="ＭＳ 明朝" w:cs="ＭＳ 明朝"/>
                <w:szCs w:val="21"/>
              </w:rPr>
            </w:pPr>
            <w:r>
              <w:rPr>
                <w:rFonts w:hAnsi="ＭＳ 明朝" w:cs="ＭＳ 明朝" w:hint="eastAsia"/>
                <w:szCs w:val="21"/>
              </w:rPr>
              <w:t>３，５００円</w:t>
            </w:r>
          </w:p>
        </w:tc>
        <w:tc>
          <w:tcPr>
            <w:tcW w:w="2849" w:type="dxa"/>
            <w:vMerge/>
          </w:tcPr>
          <w:p w14:paraId="563C75F0" w14:textId="77777777" w:rsidR="007B6D46" w:rsidRDefault="007B6D46" w:rsidP="007B6D46">
            <w:pPr>
              <w:jc w:val="right"/>
              <w:rPr>
                <w:rFonts w:hAnsi="ＭＳ 明朝" w:cs="ＭＳ 明朝"/>
                <w:szCs w:val="21"/>
              </w:rPr>
            </w:pPr>
          </w:p>
        </w:tc>
      </w:tr>
      <w:tr w:rsidR="007B6D46" w14:paraId="2FD2F305" w14:textId="77777777" w:rsidTr="0000776D">
        <w:tc>
          <w:tcPr>
            <w:tcW w:w="3037" w:type="dxa"/>
          </w:tcPr>
          <w:p w14:paraId="5E2A0265" w14:textId="77777777" w:rsidR="007B6D46" w:rsidRDefault="007B6D46" w:rsidP="007B6D46">
            <w:pPr>
              <w:rPr>
                <w:rFonts w:hAnsi="ＭＳ 明朝" w:cs="ＭＳ 明朝"/>
                <w:szCs w:val="21"/>
              </w:rPr>
            </w:pPr>
            <w:r>
              <w:rPr>
                <w:rFonts w:hAnsi="ＭＳ 明朝" w:cs="ＭＳ 明朝" w:hint="eastAsia"/>
                <w:szCs w:val="21"/>
              </w:rPr>
              <w:t>４時間を超え６時間まで</w:t>
            </w:r>
          </w:p>
        </w:tc>
        <w:tc>
          <w:tcPr>
            <w:tcW w:w="2645" w:type="dxa"/>
          </w:tcPr>
          <w:p w14:paraId="0CAABC74" w14:textId="77777777" w:rsidR="007B6D46" w:rsidRDefault="007B6D46" w:rsidP="007B6D46">
            <w:pPr>
              <w:jc w:val="right"/>
              <w:rPr>
                <w:rFonts w:hAnsi="ＭＳ 明朝" w:cs="ＭＳ 明朝"/>
                <w:szCs w:val="21"/>
              </w:rPr>
            </w:pPr>
            <w:r>
              <w:rPr>
                <w:rFonts w:hAnsi="ＭＳ 明朝" w:cs="ＭＳ 明朝" w:hint="eastAsia"/>
                <w:szCs w:val="21"/>
              </w:rPr>
              <w:t>４，５００円</w:t>
            </w:r>
          </w:p>
        </w:tc>
        <w:tc>
          <w:tcPr>
            <w:tcW w:w="2849" w:type="dxa"/>
            <w:vMerge/>
          </w:tcPr>
          <w:p w14:paraId="0D0C66DD" w14:textId="77777777" w:rsidR="007B6D46" w:rsidRDefault="007B6D46" w:rsidP="007B6D46">
            <w:pPr>
              <w:jc w:val="right"/>
              <w:rPr>
                <w:rFonts w:hAnsi="ＭＳ 明朝" w:cs="ＭＳ 明朝"/>
                <w:szCs w:val="21"/>
              </w:rPr>
            </w:pPr>
          </w:p>
        </w:tc>
      </w:tr>
      <w:tr w:rsidR="007B6D46" w14:paraId="4CDCA7BA" w14:textId="77777777" w:rsidTr="0000776D">
        <w:tc>
          <w:tcPr>
            <w:tcW w:w="3037" w:type="dxa"/>
          </w:tcPr>
          <w:p w14:paraId="4AC1CC46" w14:textId="77777777" w:rsidR="007B6D46" w:rsidRDefault="007B6D46" w:rsidP="007B6D46">
            <w:pPr>
              <w:rPr>
                <w:rFonts w:hAnsi="ＭＳ 明朝" w:cs="ＭＳ 明朝"/>
                <w:szCs w:val="21"/>
              </w:rPr>
            </w:pPr>
            <w:r>
              <w:rPr>
                <w:rFonts w:hAnsi="ＭＳ 明朝" w:cs="ＭＳ 明朝" w:hint="eastAsia"/>
                <w:szCs w:val="21"/>
              </w:rPr>
              <w:t>６時間を超え８時間まで</w:t>
            </w:r>
          </w:p>
        </w:tc>
        <w:tc>
          <w:tcPr>
            <w:tcW w:w="2645" w:type="dxa"/>
          </w:tcPr>
          <w:p w14:paraId="07C681E2" w14:textId="77777777" w:rsidR="007B6D46" w:rsidRDefault="007B6D46" w:rsidP="007B6D46">
            <w:pPr>
              <w:jc w:val="right"/>
              <w:rPr>
                <w:rFonts w:hAnsi="ＭＳ 明朝" w:cs="ＭＳ 明朝"/>
                <w:szCs w:val="21"/>
              </w:rPr>
            </w:pPr>
            <w:r>
              <w:rPr>
                <w:rFonts w:hAnsi="ＭＳ 明朝" w:cs="ＭＳ 明朝" w:hint="eastAsia"/>
                <w:szCs w:val="21"/>
              </w:rPr>
              <w:t>６，０００円</w:t>
            </w:r>
          </w:p>
        </w:tc>
        <w:tc>
          <w:tcPr>
            <w:tcW w:w="2849" w:type="dxa"/>
            <w:vMerge/>
          </w:tcPr>
          <w:p w14:paraId="65717685" w14:textId="77777777" w:rsidR="007B6D46" w:rsidRDefault="007B6D46" w:rsidP="007B6D46">
            <w:pPr>
              <w:rPr>
                <w:rFonts w:hAnsi="ＭＳ 明朝" w:cs="ＭＳ 明朝"/>
                <w:szCs w:val="21"/>
              </w:rPr>
            </w:pPr>
          </w:p>
        </w:tc>
      </w:tr>
      <w:tr w:rsidR="007B6D46" w14:paraId="4B83B81A" w14:textId="77777777" w:rsidTr="0000776D">
        <w:tc>
          <w:tcPr>
            <w:tcW w:w="3037" w:type="dxa"/>
          </w:tcPr>
          <w:p w14:paraId="481B7B7D" w14:textId="77777777" w:rsidR="007B6D46" w:rsidRDefault="007B6D46" w:rsidP="007B6D46">
            <w:pPr>
              <w:rPr>
                <w:rFonts w:hAnsi="ＭＳ 明朝" w:cs="ＭＳ 明朝"/>
                <w:szCs w:val="21"/>
              </w:rPr>
            </w:pPr>
            <w:r>
              <w:rPr>
                <w:rFonts w:hAnsi="ＭＳ 明朝" w:cs="ＭＳ 明朝" w:hint="eastAsia"/>
                <w:szCs w:val="21"/>
              </w:rPr>
              <w:t>８時間超</w:t>
            </w:r>
          </w:p>
        </w:tc>
        <w:tc>
          <w:tcPr>
            <w:tcW w:w="2645" w:type="dxa"/>
          </w:tcPr>
          <w:p w14:paraId="615D39FB" w14:textId="77777777" w:rsidR="007B6D46" w:rsidRDefault="007B6D46" w:rsidP="007B6D46">
            <w:pPr>
              <w:jc w:val="right"/>
              <w:rPr>
                <w:rFonts w:hAnsi="ＭＳ 明朝" w:cs="ＭＳ 明朝"/>
                <w:szCs w:val="21"/>
              </w:rPr>
            </w:pPr>
            <w:r>
              <w:rPr>
                <w:rFonts w:hAnsi="ＭＳ 明朝" w:cs="ＭＳ 明朝" w:hint="eastAsia"/>
                <w:szCs w:val="21"/>
              </w:rPr>
              <w:t>８，０００円</w:t>
            </w:r>
          </w:p>
        </w:tc>
        <w:tc>
          <w:tcPr>
            <w:tcW w:w="2849" w:type="dxa"/>
            <w:vMerge/>
          </w:tcPr>
          <w:p w14:paraId="50864EA4" w14:textId="77777777" w:rsidR="007B6D46" w:rsidRDefault="007B6D46" w:rsidP="007B6D46">
            <w:pPr>
              <w:rPr>
                <w:rFonts w:hAnsi="ＭＳ 明朝" w:cs="ＭＳ 明朝"/>
                <w:szCs w:val="21"/>
              </w:rPr>
            </w:pPr>
          </w:p>
        </w:tc>
      </w:tr>
    </w:tbl>
    <w:p w14:paraId="173AA513" w14:textId="18F472D1" w:rsidR="007B6D46" w:rsidRDefault="00177404" w:rsidP="00177404">
      <w:pPr>
        <w:ind w:left="502" w:hangingChars="200" w:hanging="502"/>
        <w:rPr>
          <w:rFonts w:hAnsi="ＭＳ 明朝" w:cs="ＭＳ 明朝"/>
          <w:szCs w:val="21"/>
        </w:rPr>
      </w:pPr>
      <w:r>
        <w:rPr>
          <w:rFonts w:hAnsi="ＭＳ 明朝" w:cs="ＭＳ 明朝" w:hint="eastAsia"/>
          <w:szCs w:val="21"/>
        </w:rPr>
        <w:t xml:space="preserve"> (2)　</w:t>
      </w:r>
      <w:r w:rsidRPr="00177404">
        <w:rPr>
          <w:rFonts w:hAnsi="ＭＳ 明朝" w:cs="ＭＳ 明朝" w:hint="eastAsia"/>
          <w:szCs w:val="21"/>
        </w:rPr>
        <w:t>利用</w:t>
      </w:r>
      <w:r w:rsidR="00A23959">
        <w:rPr>
          <w:rFonts w:hAnsi="ＭＳ 明朝" w:cs="ＭＳ 明朝" w:hint="eastAsia"/>
          <w:szCs w:val="21"/>
        </w:rPr>
        <w:t>対象</w:t>
      </w:r>
      <w:r w:rsidRPr="00177404">
        <w:rPr>
          <w:rFonts w:hAnsi="ＭＳ 明朝" w:cs="ＭＳ 明朝" w:hint="eastAsia"/>
          <w:szCs w:val="21"/>
        </w:rPr>
        <w:t>者が、</w:t>
      </w:r>
      <w:r w:rsidR="009F5855" w:rsidRPr="00DA4331">
        <w:rPr>
          <w:rFonts w:hAnsi="ＭＳ 明朝" w:cs="ＭＳ 明朝" w:hint="eastAsia"/>
          <w:color w:val="000000" w:themeColor="text1"/>
          <w:szCs w:val="21"/>
        </w:rPr>
        <w:t>障害児及び</w:t>
      </w:r>
      <w:r w:rsidRPr="00177404">
        <w:rPr>
          <w:rFonts w:hAnsi="ＭＳ 明朝" w:cs="ＭＳ 明朝" w:hint="eastAsia"/>
          <w:szCs w:val="21"/>
        </w:rPr>
        <w:t>満</w:t>
      </w:r>
      <w:r>
        <w:rPr>
          <w:rFonts w:hAnsi="ＭＳ 明朝" w:cs="ＭＳ 明朝" w:hint="eastAsia"/>
          <w:szCs w:val="21"/>
        </w:rPr>
        <w:t>１８歳に</w:t>
      </w:r>
      <w:r w:rsidRPr="00177404">
        <w:rPr>
          <w:rFonts w:hAnsi="ＭＳ 明朝" w:cs="ＭＳ 明朝" w:hint="eastAsia"/>
          <w:szCs w:val="21"/>
        </w:rPr>
        <w:t>達する日以後最初の</w:t>
      </w:r>
      <w:r>
        <w:rPr>
          <w:rFonts w:hAnsi="ＭＳ 明朝" w:cs="ＭＳ 明朝" w:hint="eastAsia"/>
          <w:szCs w:val="21"/>
        </w:rPr>
        <w:t>３月３１日までに</w:t>
      </w:r>
      <w:r w:rsidRPr="00177404">
        <w:rPr>
          <w:rFonts w:hAnsi="ＭＳ 明朝" w:cs="ＭＳ 明朝" w:hint="eastAsia"/>
          <w:szCs w:val="21"/>
        </w:rPr>
        <w:t>ある障害</w:t>
      </w:r>
      <w:r w:rsidR="009F5855" w:rsidRPr="00DA4331">
        <w:rPr>
          <w:rFonts w:hAnsi="ＭＳ 明朝" w:cs="ＭＳ 明朝" w:hint="eastAsia"/>
          <w:color w:val="000000" w:themeColor="text1"/>
          <w:szCs w:val="21"/>
        </w:rPr>
        <w:t>者</w:t>
      </w:r>
      <w:r w:rsidRPr="00177404">
        <w:rPr>
          <w:rFonts w:hAnsi="ＭＳ 明朝" w:cs="ＭＳ 明朝" w:hint="eastAsia"/>
          <w:szCs w:val="21"/>
        </w:rPr>
        <w:t>であるときは、</w:t>
      </w:r>
      <w:r w:rsidR="007B6D46">
        <w:rPr>
          <w:rFonts w:hAnsi="ＭＳ 明朝" w:cs="ＭＳ 明朝" w:hint="eastAsia"/>
          <w:szCs w:val="21"/>
        </w:rPr>
        <w:t>前号の基本額に</w:t>
      </w:r>
      <w:r w:rsidRPr="00177404">
        <w:rPr>
          <w:rFonts w:hAnsi="ＭＳ 明朝" w:cs="ＭＳ 明朝" w:hint="eastAsia"/>
          <w:szCs w:val="21"/>
        </w:rPr>
        <w:t>次の表に定める障害児加算額を加え</w:t>
      </w:r>
      <w:r w:rsidR="00240E80">
        <w:rPr>
          <w:rFonts w:hAnsi="ＭＳ 明朝" w:cs="ＭＳ 明朝" w:hint="eastAsia"/>
          <w:szCs w:val="21"/>
        </w:rPr>
        <w:t>た額</w:t>
      </w:r>
      <w:r w:rsidR="003E208A">
        <w:rPr>
          <w:rFonts w:hAnsi="ＭＳ 明朝" w:cs="ＭＳ 明朝" w:hint="eastAsia"/>
          <w:szCs w:val="21"/>
        </w:rPr>
        <w:t>と</w:t>
      </w:r>
      <w:r w:rsidR="00DA4331">
        <w:rPr>
          <w:rFonts w:hAnsi="ＭＳ 明朝" w:cs="ＭＳ 明朝" w:hint="eastAsia"/>
          <w:szCs w:val="21"/>
        </w:rPr>
        <w:t>する。ただ</w:t>
      </w:r>
      <w:r w:rsidR="003E208A">
        <w:rPr>
          <w:rFonts w:hAnsi="ＭＳ 明朝" w:cs="ＭＳ 明朝" w:hint="eastAsia"/>
          <w:szCs w:val="21"/>
        </w:rPr>
        <w:t>し、</w:t>
      </w:r>
      <w:r w:rsidRPr="00177404">
        <w:rPr>
          <w:rFonts w:hAnsi="ＭＳ 明朝" w:cs="ＭＳ 明朝" w:hint="eastAsia"/>
          <w:szCs w:val="21"/>
        </w:rPr>
        <w:t>同一日に同一法人から</w:t>
      </w:r>
      <w:r w:rsidR="00136CA0" w:rsidRPr="0071024A">
        <w:rPr>
          <w:rFonts w:hAnsi="ＭＳ 明朝" w:cs="ＭＳ 明朝" w:hint="eastAsia"/>
          <w:color w:val="0D0D0D" w:themeColor="text1" w:themeTint="F2"/>
          <w:szCs w:val="21"/>
        </w:rPr>
        <w:t>別表１に掲げる</w:t>
      </w:r>
      <w:r w:rsidR="00DA4331" w:rsidRPr="0071024A">
        <w:rPr>
          <w:rFonts w:hAnsi="ＭＳ 明朝" w:cs="ＭＳ 明朝" w:hint="eastAsia"/>
          <w:color w:val="0D0D0D" w:themeColor="text1" w:themeTint="F2"/>
          <w:szCs w:val="21"/>
        </w:rPr>
        <w:t>他</w:t>
      </w:r>
      <w:r w:rsidRPr="00177404">
        <w:rPr>
          <w:rFonts w:hAnsi="ＭＳ 明朝" w:cs="ＭＳ 明朝" w:hint="eastAsia"/>
          <w:szCs w:val="21"/>
        </w:rPr>
        <w:t>の日中活動サービ</w:t>
      </w:r>
      <w:r w:rsidRPr="00703AD2">
        <w:rPr>
          <w:rFonts w:hAnsi="ＭＳ 明朝" w:cs="ＭＳ 明朝" w:hint="eastAsia"/>
          <w:color w:val="0D0D0D" w:themeColor="text1" w:themeTint="F2"/>
          <w:szCs w:val="21"/>
        </w:rPr>
        <w:t>スを</w:t>
      </w:r>
      <w:r w:rsidR="0071024A" w:rsidRPr="00703AD2">
        <w:rPr>
          <w:rFonts w:hAnsi="ＭＳ 明朝" w:cs="ＭＳ 明朝" w:hint="eastAsia"/>
          <w:color w:val="0D0D0D" w:themeColor="text1" w:themeTint="F2"/>
          <w:szCs w:val="21"/>
        </w:rPr>
        <w:t>１時間以上</w:t>
      </w:r>
      <w:r w:rsidRPr="00703AD2">
        <w:rPr>
          <w:rFonts w:hAnsi="ＭＳ 明朝" w:cs="ＭＳ 明朝" w:hint="eastAsia"/>
          <w:color w:val="0D0D0D" w:themeColor="text1" w:themeTint="F2"/>
          <w:szCs w:val="21"/>
        </w:rPr>
        <w:t>受け</w:t>
      </w:r>
      <w:r w:rsidRPr="00177404">
        <w:rPr>
          <w:rFonts w:hAnsi="ＭＳ 明朝" w:cs="ＭＳ 明朝" w:hint="eastAsia"/>
          <w:szCs w:val="21"/>
        </w:rPr>
        <w:t>た</w:t>
      </w:r>
      <w:r w:rsidR="002556ED">
        <w:rPr>
          <w:rFonts w:hAnsi="ＭＳ 明朝" w:cs="ＭＳ 明朝" w:hint="eastAsia"/>
          <w:szCs w:val="21"/>
        </w:rPr>
        <w:t>場合</w:t>
      </w:r>
      <w:r w:rsidRPr="00177404">
        <w:rPr>
          <w:rFonts w:hAnsi="ＭＳ 明朝" w:cs="ＭＳ 明朝" w:hint="eastAsia"/>
          <w:szCs w:val="21"/>
        </w:rPr>
        <w:t>は、</w:t>
      </w:r>
      <w:r w:rsidR="00DA4331">
        <w:rPr>
          <w:rFonts w:hAnsi="ＭＳ 明朝" w:cs="ＭＳ 明朝" w:hint="eastAsia"/>
          <w:szCs w:val="21"/>
        </w:rPr>
        <w:t>９２０円（重症心身障害児</w:t>
      </w:r>
      <w:r w:rsidR="00DA4331">
        <w:rPr>
          <w:rFonts w:hAnsi="ＭＳ 明朝" w:cs="ＭＳ 明朝" w:hint="eastAsia"/>
          <w:szCs w:val="21"/>
        </w:rPr>
        <w:lastRenderedPageBreak/>
        <w:t>又は医療的ケアが必要となる児童の場合は、１，９２０円）とする。</w:t>
      </w:r>
    </w:p>
    <w:tbl>
      <w:tblPr>
        <w:tblStyle w:val="a9"/>
        <w:tblW w:w="8534" w:type="dxa"/>
        <w:tblInd w:w="246" w:type="dxa"/>
        <w:tblLook w:val="04A0" w:firstRow="1" w:lastRow="0" w:firstColumn="1" w:lastColumn="0" w:noHBand="0" w:noVBand="1"/>
      </w:tblPr>
      <w:tblGrid>
        <w:gridCol w:w="4267"/>
        <w:gridCol w:w="4267"/>
      </w:tblGrid>
      <w:tr w:rsidR="00DA4331" w14:paraId="5342FC31" w14:textId="77777777" w:rsidTr="00DA4331">
        <w:tc>
          <w:tcPr>
            <w:tcW w:w="4267" w:type="dxa"/>
            <w:vAlign w:val="center"/>
          </w:tcPr>
          <w:p w14:paraId="3FDB8565" w14:textId="77777777" w:rsidR="00DA4331" w:rsidRDefault="00DA4331" w:rsidP="007B6D46">
            <w:pPr>
              <w:jc w:val="center"/>
              <w:rPr>
                <w:rFonts w:hAnsi="ＭＳ 明朝" w:cs="ＭＳ 明朝"/>
                <w:szCs w:val="21"/>
              </w:rPr>
            </w:pPr>
            <w:r>
              <w:rPr>
                <w:rFonts w:hAnsi="ＭＳ 明朝" w:cs="ＭＳ 明朝" w:hint="eastAsia"/>
                <w:szCs w:val="21"/>
              </w:rPr>
              <w:t>区　分</w:t>
            </w:r>
          </w:p>
        </w:tc>
        <w:tc>
          <w:tcPr>
            <w:tcW w:w="4267" w:type="dxa"/>
            <w:vAlign w:val="center"/>
          </w:tcPr>
          <w:p w14:paraId="63995612" w14:textId="35A147AA" w:rsidR="00DA4331" w:rsidRDefault="00DA4331" w:rsidP="007B6D46">
            <w:pPr>
              <w:jc w:val="center"/>
              <w:rPr>
                <w:rFonts w:hAnsi="ＭＳ 明朝" w:cs="ＭＳ 明朝"/>
                <w:szCs w:val="21"/>
              </w:rPr>
            </w:pPr>
            <w:r>
              <w:rPr>
                <w:rFonts w:hAnsi="ＭＳ 明朝" w:cs="ＭＳ 明朝" w:hint="eastAsia"/>
                <w:szCs w:val="21"/>
              </w:rPr>
              <w:t>障害児加算額</w:t>
            </w:r>
          </w:p>
        </w:tc>
      </w:tr>
      <w:tr w:rsidR="00DA4331" w14:paraId="6BAFAC22" w14:textId="77777777" w:rsidTr="00DA4331">
        <w:tc>
          <w:tcPr>
            <w:tcW w:w="4267" w:type="dxa"/>
          </w:tcPr>
          <w:p w14:paraId="4BD1B65F" w14:textId="647DDC3A" w:rsidR="00DA4331" w:rsidRDefault="00DA4331" w:rsidP="007B6D46">
            <w:pPr>
              <w:rPr>
                <w:rFonts w:hAnsi="ＭＳ 明朝" w:cs="ＭＳ 明朝"/>
                <w:szCs w:val="21"/>
              </w:rPr>
            </w:pPr>
            <w:r>
              <w:rPr>
                <w:rFonts w:hAnsi="ＭＳ 明朝" w:cs="ＭＳ 明朝" w:hint="eastAsia"/>
                <w:szCs w:val="21"/>
              </w:rPr>
              <w:t>３０分</w:t>
            </w:r>
            <w:r w:rsidR="00A3006E">
              <w:rPr>
                <w:rFonts w:hAnsi="ＭＳ 明朝" w:cs="ＭＳ 明朝" w:hint="eastAsia"/>
                <w:szCs w:val="21"/>
              </w:rPr>
              <w:t>以上</w:t>
            </w:r>
            <w:r>
              <w:rPr>
                <w:rFonts w:hAnsi="ＭＳ 明朝" w:cs="ＭＳ 明朝" w:hint="eastAsia"/>
                <w:szCs w:val="21"/>
              </w:rPr>
              <w:t>１時間まで</w:t>
            </w:r>
          </w:p>
        </w:tc>
        <w:tc>
          <w:tcPr>
            <w:tcW w:w="4267" w:type="dxa"/>
          </w:tcPr>
          <w:p w14:paraId="474E3ACB" w14:textId="77777777" w:rsidR="00DA4331" w:rsidRDefault="00DA4331" w:rsidP="007B6D46">
            <w:pPr>
              <w:jc w:val="right"/>
              <w:rPr>
                <w:rFonts w:hAnsi="ＭＳ 明朝" w:cs="ＭＳ 明朝"/>
                <w:szCs w:val="21"/>
              </w:rPr>
            </w:pPr>
            <w:r>
              <w:rPr>
                <w:rFonts w:hAnsi="ＭＳ 明朝" w:cs="ＭＳ 明朝" w:hint="eastAsia"/>
                <w:szCs w:val="21"/>
              </w:rPr>
              <w:t>１，０００円</w:t>
            </w:r>
          </w:p>
        </w:tc>
      </w:tr>
      <w:tr w:rsidR="00DA4331" w14:paraId="4D46A619" w14:textId="77777777" w:rsidTr="00DA4331">
        <w:tc>
          <w:tcPr>
            <w:tcW w:w="4267" w:type="dxa"/>
          </w:tcPr>
          <w:p w14:paraId="4D6B82CC" w14:textId="77777777" w:rsidR="00DA4331" w:rsidRDefault="00DA4331" w:rsidP="007B6D46">
            <w:pPr>
              <w:rPr>
                <w:rFonts w:hAnsi="ＭＳ 明朝" w:cs="ＭＳ 明朝"/>
                <w:szCs w:val="21"/>
              </w:rPr>
            </w:pPr>
            <w:r>
              <w:rPr>
                <w:rFonts w:hAnsi="ＭＳ 明朝" w:cs="ＭＳ 明朝" w:hint="eastAsia"/>
                <w:szCs w:val="21"/>
              </w:rPr>
              <w:t>１時間を超え２時間まで</w:t>
            </w:r>
          </w:p>
        </w:tc>
        <w:tc>
          <w:tcPr>
            <w:tcW w:w="4267" w:type="dxa"/>
          </w:tcPr>
          <w:p w14:paraId="30859C0F" w14:textId="77777777" w:rsidR="00DA4331" w:rsidRDefault="00DA4331" w:rsidP="007B6D46">
            <w:pPr>
              <w:jc w:val="right"/>
              <w:rPr>
                <w:rFonts w:hAnsi="ＭＳ 明朝" w:cs="ＭＳ 明朝"/>
                <w:szCs w:val="21"/>
              </w:rPr>
            </w:pPr>
            <w:r>
              <w:rPr>
                <w:rFonts w:hAnsi="ＭＳ 明朝" w:cs="ＭＳ 明朝" w:hint="eastAsia"/>
                <w:szCs w:val="21"/>
              </w:rPr>
              <w:t>１，５００円</w:t>
            </w:r>
          </w:p>
        </w:tc>
      </w:tr>
      <w:tr w:rsidR="00DA4331" w14:paraId="64419896" w14:textId="77777777" w:rsidTr="00DA4331">
        <w:tc>
          <w:tcPr>
            <w:tcW w:w="4267" w:type="dxa"/>
          </w:tcPr>
          <w:p w14:paraId="2A5EF695" w14:textId="77777777" w:rsidR="00DA4331" w:rsidRDefault="00DA4331" w:rsidP="007B6D46">
            <w:pPr>
              <w:rPr>
                <w:rFonts w:hAnsi="ＭＳ 明朝" w:cs="ＭＳ 明朝"/>
                <w:szCs w:val="21"/>
              </w:rPr>
            </w:pPr>
            <w:r>
              <w:rPr>
                <w:rFonts w:hAnsi="ＭＳ 明朝" w:cs="ＭＳ 明朝" w:hint="eastAsia"/>
                <w:szCs w:val="21"/>
              </w:rPr>
              <w:t>２時間を超え４時間まで</w:t>
            </w:r>
          </w:p>
        </w:tc>
        <w:tc>
          <w:tcPr>
            <w:tcW w:w="4267" w:type="dxa"/>
          </w:tcPr>
          <w:p w14:paraId="18268261" w14:textId="77777777" w:rsidR="00DA4331" w:rsidRDefault="00DA4331" w:rsidP="007B6D46">
            <w:pPr>
              <w:jc w:val="right"/>
              <w:rPr>
                <w:rFonts w:hAnsi="ＭＳ 明朝" w:cs="ＭＳ 明朝"/>
                <w:szCs w:val="21"/>
              </w:rPr>
            </w:pPr>
            <w:r>
              <w:rPr>
                <w:rFonts w:hAnsi="ＭＳ 明朝" w:cs="ＭＳ 明朝" w:hint="eastAsia"/>
                <w:szCs w:val="21"/>
              </w:rPr>
              <w:t>２，０００円</w:t>
            </w:r>
          </w:p>
        </w:tc>
      </w:tr>
      <w:tr w:rsidR="00DA4331" w14:paraId="26C81FB2" w14:textId="77777777" w:rsidTr="00DA4331">
        <w:tc>
          <w:tcPr>
            <w:tcW w:w="4267" w:type="dxa"/>
          </w:tcPr>
          <w:p w14:paraId="43879D7D" w14:textId="77777777" w:rsidR="00DA4331" w:rsidRDefault="00DA4331" w:rsidP="007B6D46">
            <w:pPr>
              <w:rPr>
                <w:rFonts w:hAnsi="ＭＳ 明朝" w:cs="ＭＳ 明朝"/>
                <w:szCs w:val="21"/>
              </w:rPr>
            </w:pPr>
            <w:r>
              <w:rPr>
                <w:rFonts w:hAnsi="ＭＳ 明朝" w:cs="ＭＳ 明朝" w:hint="eastAsia"/>
                <w:szCs w:val="21"/>
              </w:rPr>
              <w:t>４時間を超え６時間まで</w:t>
            </w:r>
          </w:p>
        </w:tc>
        <w:tc>
          <w:tcPr>
            <w:tcW w:w="4267" w:type="dxa"/>
          </w:tcPr>
          <w:p w14:paraId="44B1ACEF" w14:textId="77777777" w:rsidR="00DA4331" w:rsidRDefault="00DA4331" w:rsidP="007B6D46">
            <w:pPr>
              <w:jc w:val="right"/>
              <w:rPr>
                <w:rFonts w:hAnsi="ＭＳ 明朝" w:cs="ＭＳ 明朝"/>
                <w:szCs w:val="21"/>
              </w:rPr>
            </w:pPr>
            <w:r>
              <w:rPr>
                <w:rFonts w:hAnsi="ＭＳ 明朝" w:cs="ＭＳ 明朝" w:hint="eastAsia"/>
                <w:szCs w:val="21"/>
              </w:rPr>
              <w:t>２，５００円</w:t>
            </w:r>
          </w:p>
        </w:tc>
      </w:tr>
      <w:tr w:rsidR="00DA4331" w14:paraId="282EEAF9" w14:textId="77777777" w:rsidTr="00DA4331">
        <w:tc>
          <w:tcPr>
            <w:tcW w:w="4267" w:type="dxa"/>
          </w:tcPr>
          <w:p w14:paraId="6674BAAA" w14:textId="77777777" w:rsidR="00DA4331" w:rsidRDefault="00DA4331" w:rsidP="007B6D46">
            <w:pPr>
              <w:rPr>
                <w:rFonts w:hAnsi="ＭＳ 明朝" w:cs="ＭＳ 明朝"/>
                <w:szCs w:val="21"/>
              </w:rPr>
            </w:pPr>
            <w:r>
              <w:rPr>
                <w:rFonts w:hAnsi="ＭＳ 明朝" w:cs="ＭＳ 明朝" w:hint="eastAsia"/>
                <w:szCs w:val="21"/>
              </w:rPr>
              <w:t>６時間を超え８時間まで</w:t>
            </w:r>
          </w:p>
        </w:tc>
        <w:tc>
          <w:tcPr>
            <w:tcW w:w="4267" w:type="dxa"/>
          </w:tcPr>
          <w:p w14:paraId="272A0525" w14:textId="77777777" w:rsidR="00DA4331" w:rsidRDefault="00DA4331" w:rsidP="007B6D46">
            <w:pPr>
              <w:jc w:val="right"/>
              <w:rPr>
                <w:rFonts w:hAnsi="ＭＳ 明朝" w:cs="ＭＳ 明朝"/>
                <w:szCs w:val="21"/>
              </w:rPr>
            </w:pPr>
            <w:r>
              <w:rPr>
                <w:rFonts w:hAnsi="ＭＳ 明朝" w:cs="ＭＳ 明朝" w:hint="eastAsia"/>
                <w:szCs w:val="21"/>
              </w:rPr>
              <w:t>３，０００円</w:t>
            </w:r>
          </w:p>
        </w:tc>
      </w:tr>
      <w:tr w:rsidR="00DA4331" w14:paraId="2713C537" w14:textId="77777777" w:rsidTr="00DA4331">
        <w:tc>
          <w:tcPr>
            <w:tcW w:w="4267" w:type="dxa"/>
          </w:tcPr>
          <w:p w14:paraId="2AF924F4" w14:textId="77777777" w:rsidR="00DA4331" w:rsidRDefault="00DA4331" w:rsidP="007B6D46">
            <w:pPr>
              <w:rPr>
                <w:rFonts w:hAnsi="ＭＳ 明朝" w:cs="ＭＳ 明朝"/>
                <w:szCs w:val="21"/>
              </w:rPr>
            </w:pPr>
            <w:r>
              <w:rPr>
                <w:rFonts w:hAnsi="ＭＳ 明朝" w:cs="ＭＳ 明朝" w:hint="eastAsia"/>
                <w:szCs w:val="21"/>
              </w:rPr>
              <w:t>８時間超</w:t>
            </w:r>
          </w:p>
        </w:tc>
        <w:tc>
          <w:tcPr>
            <w:tcW w:w="4267" w:type="dxa"/>
          </w:tcPr>
          <w:p w14:paraId="330B7DF5" w14:textId="77777777" w:rsidR="00DA4331" w:rsidRDefault="00DA4331" w:rsidP="007B6D46">
            <w:pPr>
              <w:jc w:val="right"/>
              <w:rPr>
                <w:rFonts w:hAnsi="ＭＳ 明朝" w:cs="ＭＳ 明朝"/>
                <w:szCs w:val="21"/>
              </w:rPr>
            </w:pPr>
            <w:r>
              <w:rPr>
                <w:rFonts w:hAnsi="ＭＳ 明朝" w:cs="ＭＳ 明朝" w:hint="eastAsia"/>
                <w:szCs w:val="21"/>
              </w:rPr>
              <w:t>３，５００円</w:t>
            </w:r>
          </w:p>
        </w:tc>
      </w:tr>
    </w:tbl>
    <w:p w14:paraId="3C819A95" w14:textId="32471BB0" w:rsidR="00281F77" w:rsidRDefault="007B6D46" w:rsidP="00177404">
      <w:pPr>
        <w:ind w:left="502" w:hangingChars="200" w:hanging="502"/>
        <w:rPr>
          <w:rFonts w:hAnsi="ＭＳ 明朝" w:cs="ＭＳ 明朝"/>
          <w:szCs w:val="21"/>
        </w:rPr>
      </w:pPr>
      <w:r>
        <w:rPr>
          <w:rFonts w:hAnsi="ＭＳ 明朝" w:cs="ＭＳ 明朝" w:hint="eastAsia"/>
          <w:szCs w:val="21"/>
        </w:rPr>
        <w:t xml:space="preserve"> (3)　</w:t>
      </w:r>
      <w:r w:rsidRPr="007B6D46">
        <w:rPr>
          <w:rFonts w:hAnsi="ＭＳ 明朝" w:cs="ＭＳ 明朝" w:hint="eastAsia"/>
          <w:szCs w:val="21"/>
        </w:rPr>
        <w:t>前号</w:t>
      </w:r>
      <w:r w:rsidR="00DA4331">
        <w:rPr>
          <w:rFonts w:hAnsi="ＭＳ 明朝" w:cs="ＭＳ 明朝" w:hint="eastAsia"/>
          <w:szCs w:val="21"/>
        </w:rPr>
        <w:t>本文</w:t>
      </w:r>
      <w:r w:rsidRPr="007B6D46">
        <w:rPr>
          <w:rFonts w:hAnsi="ＭＳ 明朝" w:cs="ＭＳ 明朝" w:hint="eastAsia"/>
          <w:szCs w:val="21"/>
        </w:rPr>
        <w:t>の規定により加算する額については、利用者負担額算定の対象とする費用に含めない。</w:t>
      </w:r>
    </w:p>
    <w:p w14:paraId="53142A88" w14:textId="77777777" w:rsidR="00177404" w:rsidRPr="007B6D46" w:rsidRDefault="007B6D46" w:rsidP="00177404">
      <w:pPr>
        <w:ind w:left="502" w:hangingChars="200" w:hanging="502"/>
        <w:rPr>
          <w:rFonts w:hAnsi="ＭＳ 明朝" w:cs="ＭＳ 明朝"/>
          <w:szCs w:val="21"/>
        </w:rPr>
      </w:pPr>
      <w:r>
        <w:rPr>
          <w:rFonts w:hAnsi="ＭＳ 明朝" w:cs="ＭＳ 明朝" w:hint="eastAsia"/>
          <w:szCs w:val="21"/>
        </w:rPr>
        <w:t xml:space="preserve"> (4)　</w:t>
      </w:r>
      <w:r w:rsidRPr="007B6D46">
        <w:rPr>
          <w:rFonts w:hAnsi="ＭＳ 明朝" w:cs="ＭＳ 明朝" w:hint="eastAsia"/>
          <w:szCs w:val="21"/>
        </w:rPr>
        <w:t>利用対象者が次のいずれかに該当する者であるときは、</w:t>
      </w:r>
      <w:r w:rsidR="00412909" w:rsidRPr="00412909">
        <w:rPr>
          <w:rFonts w:hAnsi="ＭＳ 明朝" w:cs="ＭＳ 明朝" w:hint="eastAsia"/>
          <w:szCs w:val="21"/>
        </w:rPr>
        <w:t>次の表に定める区分に応じて重症心身等加算額を加える。</w:t>
      </w:r>
    </w:p>
    <w:p w14:paraId="47B08C88" w14:textId="77777777" w:rsidR="00412909" w:rsidRPr="00412909" w:rsidRDefault="00412909" w:rsidP="00412909">
      <w:pPr>
        <w:ind w:leftChars="200" w:left="753" w:hangingChars="100" w:hanging="251"/>
        <w:rPr>
          <w:rFonts w:hAnsi="ＭＳ 明朝" w:cs="ＭＳ 明朝"/>
          <w:szCs w:val="21"/>
        </w:rPr>
      </w:pPr>
      <w:r w:rsidRPr="00412909">
        <w:rPr>
          <w:rFonts w:hAnsi="ＭＳ 明朝" w:cs="ＭＳ 明朝" w:hint="eastAsia"/>
          <w:szCs w:val="21"/>
        </w:rPr>
        <w:t>ア　児童福祉法</w:t>
      </w:r>
      <w:r w:rsidR="008D6956">
        <w:rPr>
          <w:rFonts w:hAnsi="ＭＳ 明朝" w:cs="ＭＳ 明朝" w:hint="eastAsia"/>
          <w:szCs w:val="21"/>
        </w:rPr>
        <w:t>（昭和２２年</w:t>
      </w:r>
      <w:r w:rsidRPr="00412909">
        <w:rPr>
          <w:rFonts w:hAnsi="ＭＳ 明朝" w:cs="ＭＳ 明朝" w:hint="eastAsia"/>
          <w:szCs w:val="21"/>
        </w:rPr>
        <w:t>法律第</w:t>
      </w:r>
      <w:r w:rsidR="008D6956">
        <w:rPr>
          <w:rFonts w:hAnsi="ＭＳ 明朝" w:cs="ＭＳ 明朝" w:hint="eastAsia"/>
          <w:szCs w:val="21"/>
        </w:rPr>
        <w:t>１６４号）</w:t>
      </w:r>
      <w:r w:rsidRPr="00412909">
        <w:rPr>
          <w:rFonts w:hAnsi="ＭＳ 明朝" w:cs="ＭＳ 明朝" w:hint="eastAsia"/>
          <w:szCs w:val="21"/>
        </w:rPr>
        <w:t>第</w:t>
      </w:r>
      <w:r w:rsidR="008D6956">
        <w:rPr>
          <w:rFonts w:hAnsi="ＭＳ 明朝" w:cs="ＭＳ 明朝" w:hint="eastAsia"/>
          <w:szCs w:val="21"/>
        </w:rPr>
        <w:t>７条</w:t>
      </w:r>
      <w:r w:rsidRPr="00412909">
        <w:rPr>
          <w:rFonts w:hAnsi="ＭＳ 明朝" w:cs="ＭＳ 明朝" w:hint="eastAsia"/>
          <w:szCs w:val="21"/>
        </w:rPr>
        <w:t>第</w:t>
      </w:r>
      <w:r w:rsidR="008D6956">
        <w:rPr>
          <w:rFonts w:hAnsi="ＭＳ 明朝" w:cs="ＭＳ 明朝" w:hint="eastAsia"/>
          <w:szCs w:val="21"/>
        </w:rPr>
        <w:t>２項に</w:t>
      </w:r>
      <w:r w:rsidRPr="00412909">
        <w:rPr>
          <w:rFonts w:hAnsi="ＭＳ 明朝" w:cs="ＭＳ 明朝" w:hint="eastAsia"/>
          <w:szCs w:val="21"/>
        </w:rPr>
        <w:t>規定する重症心身障害児</w:t>
      </w:r>
    </w:p>
    <w:p w14:paraId="5B0C112D" w14:textId="77777777" w:rsidR="00412909" w:rsidRPr="00412909" w:rsidRDefault="00412909" w:rsidP="00412909">
      <w:pPr>
        <w:ind w:leftChars="200" w:left="502"/>
        <w:rPr>
          <w:rFonts w:hAnsi="ＭＳ 明朝" w:cs="ＭＳ 明朝"/>
          <w:szCs w:val="21"/>
        </w:rPr>
      </w:pPr>
      <w:r w:rsidRPr="00412909">
        <w:rPr>
          <w:rFonts w:hAnsi="ＭＳ 明朝" w:cs="ＭＳ 明朝" w:hint="eastAsia"/>
          <w:szCs w:val="21"/>
        </w:rPr>
        <w:t>イ　次のいずれか</w:t>
      </w:r>
      <w:r w:rsidR="008D6956">
        <w:rPr>
          <w:rFonts w:hAnsi="ＭＳ 明朝" w:cs="ＭＳ 明朝" w:hint="eastAsia"/>
          <w:szCs w:val="21"/>
        </w:rPr>
        <w:t>２以上に</w:t>
      </w:r>
      <w:r w:rsidRPr="00412909">
        <w:rPr>
          <w:rFonts w:hAnsi="ＭＳ 明朝" w:cs="ＭＳ 明朝" w:hint="eastAsia"/>
          <w:szCs w:val="21"/>
        </w:rPr>
        <w:t>該当する重複障害児・者</w:t>
      </w:r>
    </w:p>
    <w:p w14:paraId="78FBC808" w14:textId="77777777" w:rsidR="00412909" w:rsidRPr="00412909" w:rsidRDefault="00412909" w:rsidP="008D6956">
      <w:pPr>
        <w:ind w:leftChars="250" w:left="1005" w:rightChars="-12" w:right="-30" w:hangingChars="150" w:hanging="377"/>
        <w:rPr>
          <w:rFonts w:hAnsi="ＭＳ 明朝" w:cs="ＭＳ 明朝"/>
          <w:szCs w:val="21"/>
        </w:rPr>
      </w:pPr>
      <w:r w:rsidRPr="00412909">
        <w:rPr>
          <w:rFonts w:hAnsi="ＭＳ 明朝" w:cs="ＭＳ 明朝" w:hint="eastAsia"/>
          <w:szCs w:val="21"/>
        </w:rPr>
        <w:t>(</w:t>
      </w:r>
      <w:r>
        <w:rPr>
          <w:rFonts w:hAnsi="ＭＳ 明朝" w:cs="ＭＳ 明朝" w:hint="eastAsia"/>
          <w:szCs w:val="21"/>
        </w:rPr>
        <w:t>ｱ</w:t>
      </w:r>
      <w:r w:rsidRPr="00412909">
        <w:rPr>
          <w:rFonts w:hAnsi="ＭＳ 明朝" w:cs="ＭＳ 明朝" w:hint="eastAsia"/>
          <w:szCs w:val="21"/>
        </w:rPr>
        <w:t>)　身体障害者福祉法</w:t>
      </w:r>
      <w:r>
        <w:rPr>
          <w:rFonts w:hAnsi="ＭＳ 明朝" w:cs="ＭＳ 明朝" w:hint="eastAsia"/>
          <w:szCs w:val="21"/>
        </w:rPr>
        <w:t>（</w:t>
      </w:r>
      <w:r w:rsidRPr="00412909">
        <w:rPr>
          <w:rFonts w:hAnsi="ＭＳ 明朝" w:cs="ＭＳ 明朝" w:hint="eastAsia"/>
          <w:szCs w:val="21"/>
        </w:rPr>
        <w:t>昭和</w:t>
      </w:r>
      <w:r>
        <w:rPr>
          <w:rFonts w:hAnsi="ＭＳ 明朝" w:cs="ＭＳ 明朝" w:hint="eastAsia"/>
          <w:szCs w:val="21"/>
        </w:rPr>
        <w:t>２４年</w:t>
      </w:r>
      <w:r w:rsidRPr="00412909">
        <w:rPr>
          <w:rFonts w:hAnsi="ＭＳ 明朝" w:cs="ＭＳ 明朝" w:hint="eastAsia"/>
          <w:szCs w:val="21"/>
        </w:rPr>
        <w:t>法律第</w:t>
      </w:r>
      <w:r>
        <w:rPr>
          <w:rFonts w:hAnsi="ＭＳ 明朝" w:cs="ＭＳ 明朝" w:hint="eastAsia"/>
          <w:szCs w:val="21"/>
        </w:rPr>
        <w:t>２８３号</w:t>
      </w:r>
      <w:r w:rsidR="008D6956">
        <w:rPr>
          <w:rFonts w:hAnsi="ＭＳ 明朝" w:cs="ＭＳ 明朝" w:hint="eastAsia"/>
          <w:szCs w:val="21"/>
        </w:rPr>
        <w:t>）</w:t>
      </w:r>
      <w:r w:rsidRPr="00412909">
        <w:rPr>
          <w:rFonts w:hAnsi="ＭＳ 明朝" w:cs="ＭＳ 明朝" w:hint="eastAsia"/>
          <w:szCs w:val="21"/>
        </w:rPr>
        <w:t>第</w:t>
      </w:r>
      <w:r>
        <w:rPr>
          <w:rFonts w:hAnsi="ＭＳ 明朝" w:cs="ＭＳ 明朝" w:hint="eastAsia"/>
          <w:szCs w:val="21"/>
        </w:rPr>
        <w:t>１５条</w:t>
      </w:r>
      <w:r w:rsidRPr="00412909">
        <w:rPr>
          <w:rFonts w:hAnsi="ＭＳ 明朝" w:cs="ＭＳ 明朝" w:hint="eastAsia"/>
          <w:szCs w:val="21"/>
        </w:rPr>
        <w:t>第</w:t>
      </w:r>
      <w:r>
        <w:rPr>
          <w:rFonts w:hAnsi="ＭＳ 明朝" w:cs="ＭＳ 明朝" w:hint="eastAsia"/>
          <w:szCs w:val="21"/>
        </w:rPr>
        <w:t>４項の</w:t>
      </w:r>
      <w:r w:rsidRPr="00412909">
        <w:rPr>
          <w:rFonts w:hAnsi="ＭＳ 明朝" w:cs="ＭＳ 明朝" w:hint="eastAsia"/>
          <w:szCs w:val="21"/>
        </w:rPr>
        <w:t>規定により身体障害者手帳の交付を受け、身体障害者福祉法施行規則</w:t>
      </w:r>
      <w:r>
        <w:rPr>
          <w:rFonts w:hAnsi="ＭＳ 明朝" w:cs="ＭＳ 明朝" w:hint="eastAsia"/>
          <w:szCs w:val="21"/>
        </w:rPr>
        <w:t>（</w:t>
      </w:r>
      <w:r w:rsidRPr="00412909">
        <w:rPr>
          <w:rFonts w:hAnsi="ＭＳ 明朝" w:cs="ＭＳ 明朝" w:hint="eastAsia"/>
          <w:szCs w:val="21"/>
        </w:rPr>
        <w:t>昭和</w:t>
      </w:r>
      <w:r>
        <w:rPr>
          <w:rFonts w:hAnsi="ＭＳ 明朝" w:cs="ＭＳ 明朝" w:hint="eastAsia"/>
          <w:szCs w:val="21"/>
        </w:rPr>
        <w:t>２５年</w:t>
      </w:r>
      <w:r w:rsidRPr="00412909">
        <w:rPr>
          <w:rFonts w:hAnsi="ＭＳ 明朝" w:cs="ＭＳ 明朝" w:hint="eastAsia"/>
          <w:szCs w:val="21"/>
        </w:rPr>
        <w:t>厚生省令第</w:t>
      </w:r>
      <w:r>
        <w:rPr>
          <w:rFonts w:hAnsi="ＭＳ 明朝" w:cs="ＭＳ 明朝" w:hint="eastAsia"/>
          <w:szCs w:val="21"/>
        </w:rPr>
        <w:t>１５号</w:t>
      </w:r>
      <w:r w:rsidR="008D6956">
        <w:rPr>
          <w:rFonts w:hAnsi="ＭＳ 明朝" w:cs="ＭＳ 明朝" w:hint="eastAsia"/>
          <w:szCs w:val="21"/>
        </w:rPr>
        <w:t>）</w:t>
      </w:r>
      <w:r w:rsidRPr="00412909">
        <w:rPr>
          <w:rFonts w:hAnsi="ＭＳ 明朝" w:cs="ＭＳ 明朝" w:hint="eastAsia"/>
          <w:szCs w:val="21"/>
        </w:rPr>
        <w:t>別表第</w:t>
      </w:r>
      <w:r>
        <w:rPr>
          <w:rFonts w:hAnsi="ＭＳ 明朝" w:cs="ＭＳ 明朝" w:hint="eastAsia"/>
          <w:szCs w:val="21"/>
        </w:rPr>
        <w:t>５号の１級</w:t>
      </w:r>
      <w:r w:rsidRPr="00412909">
        <w:rPr>
          <w:rFonts w:hAnsi="ＭＳ 明朝" w:cs="ＭＳ 明朝" w:hint="eastAsia"/>
          <w:szCs w:val="21"/>
        </w:rPr>
        <w:t>又は</w:t>
      </w:r>
      <w:r>
        <w:rPr>
          <w:rFonts w:hAnsi="ＭＳ 明朝" w:cs="ＭＳ 明朝" w:hint="eastAsia"/>
          <w:szCs w:val="21"/>
        </w:rPr>
        <w:t>２級に</w:t>
      </w:r>
      <w:r w:rsidRPr="00412909">
        <w:rPr>
          <w:rFonts w:hAnsi="ＭＳ 明朝" w:cs="ＭＳ 明朝" w:hint="eastAsia"/>
          <w:szCs w:val="21"/>
        </w:rPr>
        <w:t>該当する障害を有する者</w:t>
      </w:r>
    </w:p>
    <w:p w14:paraId="6E35CF31" w14:textId="77777777" w:rsidR="00203FDD" w:rsidRDefault="00412909" w:rsidP="008D6956">
      <w:pPr>
        <w:ind w:leftChars="250" w:left="1005" w:rightChars="-7" w:right="-18" w:hangingChars="150" w:hanging="377"/>
        <w:rPr>
          <w:rFonts w:hAnsi="ＭＳ 明朝" w:cs="ＭＳ 明朝"/>
          <w:szCs w:val="21"/>
        </w:rPr>
      </w:pPr>
      <w:r w:rsidRPr="00412909">
        <w:rPr>
          <w:rFonts w:hAnsi="ＭＳ 明朝" w:cs="ＭＳ 明朝" w:hint="eastAsia"/>
          <w:szCs w:val="21"/>
        </w:rPr>
        <w:t>(</w:t>
      </w:r>
      <w:r>
        <w:rPr>
          <w:rFonts w:hAnsi="ＭＳ 明朝" w:cs="ＭＳ 明朝" w:hint="eastAsia"/>
          <w:szCs w:val="21"/>
        </w:rPr>
        <w:t>ｲ</w:t>
      </w:r>
      <w:r w:rsidRPr="00412909">
        <w:rPr>
          <w:rFonts w:hAnsi="ＭＳ 明朝" w:cs="ＭＳ 明朝" w:hint="eastAsia"/>
          <w:szCs w:val="21"/>
        </w:rPr>
        <w:t>)　児童福祉法第</w:t>
      </w:r>
      <w:r>
        <w:rPr>
          <w:rFonts w:hAnsi="ＭＳ 明朝" w:cs="ＭＳ 明朝" w:hint="eastAsia"/>
          <w:szCs w:val="21"/>
        </w:rPr>
        <w:t>１２条に</w:t>
      </w:r>
      <w:r w:rsidRPr="00412909">
        <w:rPr>
          <w:rFonts w:hAnsi="ＭＳ 明朝" w:cs="ＭＳ 明朝" w:hint="eastAsia"/>
          <w:szCs w:val="21"/>
        </w:rPr>
        <w:t>規定する児童相談所又は知的障害者福祉法</w:t>
      </w:r>
    </w:p>
    <w:p w14:paraId="215A8769" w14:textId="77777777" w:rsidR="00412909" w:rsidRPr="00412909" w:rsidRDefault="00412909" w:rsidP="002D4C48">
      <w:pPr>
        <w:ind w:leftChars="400" w:left="1005" w:rightChars="-7" w:right="-18" w:hanging="1"/>
        <w:rPr>
          <w:rFonts w:hAnsi="ＭＳ 明朝" w:cs="ＭＳ 明朝"/>
          <w:szCs w:val="21"/>
        </w:rPr>
      </w:pPr>
      <w:r>
        <w:rPr>
          <w:rFonts w:hAnsi="ＭＳ 明朝" w:cs="ＭＳ 明朝" w:hint="eastAsia"/>
          <w:szCs w:val="21"/>
        </w:rPr>
        <w:t>（</w:t>
      </w:r>
      <w:r w:rsidRPr="00412909">
        <w:rPr>
          <w:rFonts w:hAnsi="ＭＳ 明朝" w:cs="ＭＳ 明朝" w:hint="eastAsia"/>
          <w:szCs w:val="21"/>
        </w:rPr>
        <w:t>昭和</w:t>
      </w:r>
      <w:r>
        <w:rPr>
          <w:rFonts w:hAnsi="ＭＳ 明朝" w:cs="ＭＳ 明朝" w:hint="eastAsia"/>
          <w:szCs w:val="21"/>
        </w:rPr>
        <w:t>３５年</w:t>
      </w:r>
      <w:r w:rsidRPr="00412909">
        <w:rPr>
          <w:rFonts w:hAnsi="ＭＳ 明朝" w:cs="ＭＳ 明朝" w:hint="eastAsia"/>
          <w:szCs w:val="21"/>
        </w:rPr>
        <w:t>法律第</w:t>
      </w:r>
      <w:r>
        <w:rPr>
          <w:rFonts w:hAnsi="ＭＳ 明朝" w:cs="ＭＳ 明朝" w:hint="eastAsia"/>
          <w:szCs w:val="21"/>
        </w:rPr>
        <w:t>３７号）第１２条に</w:t>
      </w:r>
      <w:r w:rsidRPr="00412909">
        <w:rPr>
          <w:rFonts w:hAnsi="ＭＳ 明朝" w:cs="ＭＳ 明朝" w:hint="eastAsia"/>
          <w:szCs w:val="21"/>
        </w:rPr>
        <w:t>規定する知的障害者更生相談所において、知能指数が</w:t>
      </w:r>
      <w:r>
        <w:rPr>
          <w:rFonts w:hAnsi="ＭＳ 明朝" w:cs="ＭＳ 明朝" w:hint="eastAsia"/>
          <w:szCs w:val="21"/>
        </w:rPr>
        <w:t>３５</w:t>
      </w:r>
      <w:r w:rsidRPr="00412909">
        <w:rPr>
          <w:rFonts w:hAnsi="ＭＳ 明朝" w:cs="ＭＳ 明朝" w:hint="eastAsia"/>
          <w:szCs w:val="21"/>
        </w:rPr>
        <w:t>以下を判定された者又は神奈川県療育手帳制度実施要綱（昭和</w:t>
      </w:r>
      <w:r>
        <w:rPr>
          <w:rFonts w:hAnsi="ＭＳ 明朝" w:cs="ＭＳ 明朝" w:hint="eastAsia"/>
          <w:szCs w:val="21"/>
        </w:rPr>
        <w:t>４９年</w:t>
      </w:r>
      <w:r w:rsidR="008D6956">
        <w:rPr>
          <w:rFonts w:hAnsi="ＭＳ 明朝" w:cs="ＭＳ 明朝" w:hint="eastAsia"/>
          <w:szCs w:val="21"/>
        </w:rPr>
        <w:t>２月１日</w:t>
      </w:r>
      <w:r w:rsidRPr="00412909">
        <w:rPr>
          <w:rFonts w:hAnsi="ＭＳ 明朝" w:cs="ＭＳ 明朝" w:hint="eastAsia"/>
          <w:szCs w:val="21"/>
        </w:rPr>
        <w:t>施行）に規定する療養手帳</w:t>
      </w:r>
      <w:r w:rsidR="008D6956">
        <w:rPr>
          <w:rFonts w:hAnsi="ＭＳ 明朝" w:cs="ＭＳ 明朝" w:hint="eastAsia"/>
          <w:szCs w:val="21"/>
        </w:rPr>
        <w:t>Ａ１</w:t>
      </w:r>
      <w:r w:rsidRPr="00412909">
        <w:rPr>
          <w:rFonts w:hAnsi="ＭＳ 明朝" w:cs="ＭＳ 明朝" w:hint="eastAsia"/>
          <w:szCs w:val="21"/>
        </w:rPr>
        <w:t>若しくは</w:t>
      </w:r>
      <w:r w:rsidR="008D6956">
        <w:rPr>
          <w:rFonts w:hAnsi="ＭＳ 明朝" w:cs="ＭＳ 明朝" w:hint="eastAsia"/>
          <w:szCs w:val="21"/>
        </w:rPr>
        <w:t>Ａ２（</w:t>
      </w:r>
      <w:r w:rsidRPr="00412909">
        <w:rPr>
          <w:rFonts w:hAnsi="ＭＳ 明朝" w:cs="ＭＳ 明朝" w:hint="eastAsia"/>
          <w:szCs w:val="21"/>
        </w:rPr>
        <w:t>療育手帳制度について（昭和</w:t>
      </w:r>
      <w:r w:rsidR="008D6956">
        <w:rPr>
          <w:rFonts w:hAnsi="ＭＳ 明朝" w:cs="ＭＳ 明朝" w:hint="eastAsia"/>
          <w:szCs w:val="21"/>
        </w:rPr>
        <w:t>４８年９月２７日</w:t>
      </w:r>
      <w:r w:rsidRPr="00412909">
        <w:rPr>
          <w:rFonts w:hAnsi="ＭＳ 明朝" w:cs="ＭＳ 明朝" w:hint="eastAsia"/>
          <w:szCs w:val="21"/>
        </w:rPr>
        <w:t>付け厚生省発児第</w:t>
      </w:r>
      <w:r w:rsidR="008D6956">
        <w:rPr>
          <w:rFonts w:hAnsi="ＭＳ 明朝" w:cs="ＭＳ 明朝" w:hint="eastAsia"/>
          <w:szCs w:val="21"/>
        </w:rPr>
        <w:t>１５６号</w:t>
      </w:r>
      <w:r w:rsidRPr="00412909">
        <w:rPr>
          <w:rFonts w:hAnsi="ＭＳ 明朝" w:cs="ＭＳ 明朝" w:hint="eastAsia"/>
          <w:szCs w:val="21"/>
        </w:rPr>
        <w:t>厚生事務次官通知</w:t>
      </w:r>
      <w:r w:rsidR="008D6956">
        <w:rPr>
          <w:rFonts w:hAnsi="ＭＳ 明朝" w:cs="ＭＳ 明朝" w:hint="eastAsia"/>
          <w:szCs w:val="21"/>
        </w:rPr>
        <w:t>）</w:t>
      </w:r>
      <w:r w:rsidRPr="00412909">
        <w:rPr>
          <w:rFonts w:hAnsi="ＭＳ 明朝" w:cs="ＭＳ 明朝" w:hint="eastAsia"/>
          <w:szCs w:val="21"/>
        </w:rPr>
        <w:t>に基づき公布された同程度の手帳を含む。）の交付を受けている者</w:t>
      </w:r>
    </w:p>
    <w:p w14:paraId="29097D52" w14:textId="77777777" w:rsidR="004227A1" w:rsidRDefault="004227A1" w:rsidP="004227A1">
      <w:pPr>
        <w:ind w:leftChars="250" w:left="1005" w:rightChars="-12" w:right="-30" w:hangingChars="150" w:hanging="377"/>
        <w:rPr>
          <w:rFonts w:hAnsi="ＭＳ 明朝" w:cs="ＭＳ 明朝"/>
          <w:szCs w:val="21"/>
        </w:rPr>
      </w:pPr>
      <w:r w:rsidRPr="00412909">
        <w:rPr>
          <w:rFonts w:hAnsi="ＭＳ 明朝" w:cs="ＭＳ 明朝" w:hint="eastAsia"/>
          <w:szCs w:val="21"/>
        </w:rPr>
        <w:t>(</w:t>
      </w:r>
      <w:r>
        <w:rPr>
          <w:rFonts w:hAnsi="ＭＳ 明朝" w:cs="ＭＳ 明朝" w:hint="eastAsia"/>
          <w:szCs w:val="21"/>
        </w:rPr>
        <w:t>ｳ</w:t>
      </w:r>
      <w:r w:rsidRPr="00412909">
        <w:rPr>
          <w:rFonts w:hAnsi="ＭＳ 明朝" w:cs="ＭＳ 明朝" w:hint="eastAsia"/>
          <w:szCs w:val="21"/>
        </w:rPr>
        <w:t>)　精神保健及び精神障害者福祉に関する法律施行令</w:t>
      </w:r>
      <w:r>
        <w:rPr>
          <w:rFonts w:hAnsi="ＭＳ 明朝" w:cs="ＭＳ 明朝" w:hint="eastAsia"/>
          <w:szCs w:val="21"/>
        </w:rPr>
        <w:t>（</w:t>
      </w:r>
      <w:r w:rsidRPr="00412909">
        <w:rPr>
          <w:rFonts w:hAnsi="ＭＳ 明朝" w:cs="ＭＳ 明朝" w:hint="eastAsia"/>
          <w:szCs w:val="21"/>
        </w:rPr>
        <w:t>昭和</w:t>
      </w:r>
      <w:r>
        <w:rPr>
          <w:rFonts w:hAnsi="ＭＳ 明朝" w:cs="ＭＳ 明朝" w:hint="eastAsia"/>
          <w:szCs w:val="21"/>
        </w:rPr>
        <w:t>２５年</w:t>
      </w:r>
      <w:r w:rsidRPr="00412909">
        <w:rPr>
          <w:rFonts w:hAnsi="ＭＳ 明朝" w:cs="ＭＳ 明朝" w:hint="eastAsia"/>
          <w:szCs w:val="21"/>
        </w:rPr>
        <w:t>政令第</w:t>
      </w:r>
      <w:r>
        <w:rPr>
          <w:rFonts w:hAnsi="ＭＳ 明朝" w:cs="ＭＳ 明朝" w:hint="eastAsia"/>
          <w:szCs w:val="21"/>
        </w:rPr>
        <w:t>１５５号</w:t>
      </w:r>
      <w:r>
        <w:rPr>
          <w:rFonts w:hAnsi="ＭＳ 明朝" w:cs="ＭＳ 明朝"/>
          <w:szCs w:val="21"/>
        </w:rPr>
        <w:t>）</w:t>
      </w:r>
      <w:r w:rsidRPr="00412909">
        <w:rPr>
          <w:rFonts w:hAnsi="ＭＳ 明朝" w:cs="ＭＳ 明朝" w:hint="eastAsia"/>
          <w:szCs w:val="21"/>
        </w:rPr>
        <w:t>第</w:t>
      </w:r>
      <w:r>
        <w:rPr>
          <w:rFonts w:hAnsi="ＭＳ 明朝" w:cs="ＭＳ 明朝" w:hint="eastAsia"/>
          <w:szCs w:val="21"/>
        </w:rPr>
        <w:t>６条</w:t>
      </w:r>
      <w:r w:rsidRPr="00412909">
        <w:rPr>
          <w:rFonts w:hAnsi="ＭＳ 明朝" w:cs="ＭＳ 明朝" w:hint="eastAsia"/>
          <w:szCs w:val="21"/>
        </w:rPr>
        <w:t>第</w:t>
      </w:r>
      <w:r>
        <w:rPr>
          <w:rFonts w:hAnsi="ＭＳ 明朝" w:cs="ＭＳ 明朝" w:hint="eastAsia"/>
          <w:szCs w:val="21"/>
        </w:rPr>
        <w:t>３項の</w:t>
      </w:r>
      <w:r w:rsidRPr="00412909">
        <w:rPr>
          <w:rFonts w:hAnsi="ＭＳ 明朝" w:cs="ＭＳ 明朝" w:hint="eastAsia"/>
          <w:szCs w:val="21"/>
        </w:rPr>
        <w:t>表の</w:t>
      </w:r>
      <w:r>
        <w:rPr>
          <w:rFonts w:hAnsi="ＭＳ 明朝" w:cs="ＭＳ 明朝" w:hint="eastAsia"/>
          <w:szCs w:val="21"/>
        </w:rPr>
        <w:t>１級に</w:t>
      </w:r>
      <w:r w:rsidRPr="00412909">
        <w:rPr>
          <w:rFonts w:hAnsi="ＭＳ 明朝" w:cs="ＭＳ 明朝" w:hint="eastAsia"/>
          <w:szCs w:val="21"/>
        </w:rPr>
        <w:t>該当する障害を有する者として精神保健及び精神障害者福祉に関する法律</w:t>
      </w:r>
      <w:r>
        <w:rPr>
          <w:rFonts w:hAnsi="ＭＳ 明朝" w:cs="ＭＳ 明朝" w:hint="eastAsia"/>
          <w:szCs w:val="21"/>
        </w:rPr>
        <w:t>（</w:t>
      </w:r>
      <w:r w:rsidRPr="00412909">
        <w:rPr>
          <w:rFonts w:hAnsi="ＭＳ 明朝" w:cs="ＭＳ 明朝" w:hint="eastAsia"/>
          <w:szCs w:val="21"/>
        </w:rPr>
        <w:t>昭和</w:t>
      </w:r>
      <w:r>
        <w:rPr>
          <w:rFonts w:hAnsi="ＭＳ 明朝" w:cs="ＭＳ 明朝" w:hint="eastAsia"/>
          <w:szCs w:val="21"/>
        </w:rPr>
        <w:t>２５年</w:t>
      </w:r>
      <w:r w:rsidRPr="00412909">
        <w:rPr>
          <w:rFonts w:hAnsi="ＭＳ 明朝" w:cs="ＭＳ 明朝" w:hint="eastAsia"/>
          <w:szCs w:val="21"/>
        </w:rPr>
        <w:t>法律第</w:t>
      </w:r>
    </w:p>
    <w:p w14:paraId="6C1972C7" w14:textId="77777777" w:rsidR="004227A1" w:rsidRPr="00412909" w:rsidRDefault="004227A1" w:rsidP="004227A1">
      <w:pPr>
        <w:ind w:leftChars="400" w:left="1005" w:rightChars="-23" w:right="-58" w:hanging="1"/>
        <w:rPr>
          <w:rFonts w:hAnsi="ＭＳ 明朝" w:cs="ＭＳ 明朝"/>
          <w:szCs w:val="21"/>
        </w:rPr>
      </w:pPr>
      <w:r>
        <w:rPr>
          <w:rFonts w:hAnsi="ＭＳ 明朝" w:cs="ＭＳ 明朝" w:hint="eastAsia"/>
          <w:szCs w:val="21"/>
        </w:rPr>
        <w:t>１２３号）</w:t>
      </w:r>
      <w:r w:rsidRPr="00412909">
        <w:rPr>
          <w:rFonts w:hAnsi="ＭＳ 明朝" w:cs="ＭＳ 明朝" w:hint="eastAsia"/>
          <w:szCs w:val="21"/>
        </w:rPr>
        <w:t>第</w:t>
      </w:r>
      <w:r>
        <w:rPr>
          <w:rFonts w:hAnsi="ＭＳ 明朝" w:cs="ＭＳ 明朝" w:hint="eastAsia"/>
          <w:szCs w:val="21"/>
        </w:rPr>
        <w:t>４５条</w:t>
      </w:r>
      <w:r w:rsidRPr="00412909">
        <w:rPr>
          <w:rFonts w:hAnsi="ＭＳ 明朝" w:cs="ＭＳ 明朝" w:hint="eastAsia"/>
          <w:szCs w:val="21"/>
        </w:rPr>
        <w:t>第</w:t>
      </w:r>
      <w:r>
        <w:rPr>
          <w:rFonts w:hAnsi="ＭＳ 明朝" w:cs="ＭＳ 明朝" w:hint="eastAsia"/>
          <w:szCs w:val="21"/>
        </w:rPr>
        <w:t>２項の</w:t>
      </w:r>
      <w:r w:rsidRPr="00412909">
        <w:rPr>
          <w:rFonts w:hAnsi="ＭＳ 明朝" w:cs="ＭＳ 明朝" w:hint="eastAsia"/>
          <w:szCs w:val="21"/>
        </w:rPr>
        <w:t>規定により精神障害者保健福祉手帳の交付を受けているもの</w:t>
      </w:r>
    </w:p>
    <w:p w14:paraId="27551AC8" w14:textId="77777777" w:rsidR="004227A1" w:rsidRPr="004227A1" w:rsidRDefault="004227A1" w:rsidP="004227A1">
      <w:pPr>
        <w:ind w:leftChars="200" w:left="753" w:hangingChars="100" w:hanging="251"/>
        <w:rPr>
          <w:rFonts w:hAnsi="ＭＳ 明朝" w:cs="ＭＳ 明朝"/>
          <w:szCs w:val="21"/>
        </w:rPr>
      </w:pPr>
      <w:r w:rsidRPr="004227A1">
        <w:rPr>
          <w:rFonts w:hAnsi="ＭＳ 明朝" w:cs="ＭＳ 明朝" w:hint="eastAsia"/>
          <w:szCs w:val="21"/>
        </w:rPr>
        <w:t>ウ　法第</w:t>
      </w:r>
      <w:r>
        <w:rPr>
          <w:rFonts w:hAnsi="ＭＳ 明朝" w:cs="ＭＳ 明朝" w:hint="eastAsia"/>
          <w:szCs w:val="21"/>
        </w:rPr>
        <w:t>５条</w:t>
      </w:r>
      <w:r w:rsidRPr="004227A1">
        <w:rPr>
          <w:rFonts w:hAnsi="ＭＳ 明朝" w:cs="ＭＳ 明朝" w:hint="eastAsia"/>
          <w:szCs w:val="21"/>
        </w:rPr>
        <w:t>第</w:t>
      </w:r>
      <w:r>
        <w:rPr>
          <w:rFonts w:hAnsi="ＭＳ 明朝" w:cs="ＭＳ 明朝" w:hint="eastAsia"/>
          <w:szCs w:val="21"/>
        </w:rPr>
        <w:t>５項に</w:t>
      </w:r>
      <w:r w:rsidRPr="004227A1">
        <w:rPr>
          <w:rFonts w:hAnsi="ＭＳ 明朝" w:cs="ＭＳ 明朝" w:hint="eastAsia"/>
          <w:szCs w:val="21"/>
        </w:rPr>
        <w:t>規定する行動援護又は同条第</w:t>
      </w:r>
      <w:r>
        <w:rPr>
          <w:rFonts w:hAnsi="ＭＳ 明朝" w:cs="ＭＳ 明朝" w:hint="eastAsia"/>
          <w:szCs w:val="21"/>
        </w:rPr>
        <w:t>９項に</w:t>
      </w:r>
      <w:r w:rsidRPr="004227A1">
        <w:rPr>
          <w:rFonts w:hAnsi="ＭＳ 明朝" w:cs="ＭＳ 明朝" w:hint="eastAsia"/>
          <w:szCs w:val="21"/>
        </w:rPr>
        <w:t>規定する重度障害者等包括支援のサービスの対象となる者</w:t>
      </w:r>
    </w:p>
    <w:p w14:paraId="06F12015" w14:textId="77777777" w:rsidR="00412909" w:rsidRPr="004227A1" w:rsidRDefault="004227A1" w:rsidP="004227A1">
      <w:pPr>
        <w:ind w:leftChars="200" w:left="753" w:hangingChars="100" w:hanging="251"/>
        <w:rPr>
          <w:rFonts w:hAnsi="ＭＳ 明朝" w:cs="ＭＳ 明朝"/>
          <w:szCs w:val="21"/>
        </w:rPr>
      </w:pPr>
      <w:r w:rsidRPr="004227A1">
        <w:rPr>
          <w:rFonts w:hAnsi="ＭＳ 明朝" w:cs="ＭＳ 明朝" w:hint="eastAsia"/>
          <w:szCs w:val="21"/>
        </w:rPr>
        <w:lastRenderedPageBreak/>
        <w:t>エ　医療的ケアに加え、保健師、看護師又は准看護師による特別な介助を必要とする者</w:t>
      </w:r>
    </w:p>
    <w:tbl>
      <w:tblPr>
        <w:tblStyle w:val="a9"/>
        <w:tblW w:w="0" w:type="auto"/>
        <w:tblInd w:w="246" w:type="dxa"/>
        <w:tblLook w:val="04A0" w:firstRow="1" w:lastRow="0" w:firstColumn="1" w:lastColumn="0" w:noHBand="0" w:noVBand="1"/>
      </w:tblPr>
      <w:tblGrid>
        <w:gridCol w:w="4267"/>
        <w:gridCol w:w="4264"/>
      </w:tblGrid>
      <w:tr w:rsidR="004227A1" w14:paraId="1C33879D" w14:textId="77777777" w:rsidTr="002556ED">
        <w:tc>
          <w:tcPr>
            <w:tcW w:w="4267" w:type="dxa"/>
          </w:tcPr>
          <w:p w14:paraId="6B688CA9" w14:textId="77777777" w:rsidR="004227A1" w:rsidRDefault="004227A1" w:rsidP="004227A1">
            <w:pPr>
              <w:jc w:val="center"/>
              <w:rPr>
                <w:rFonts w:hAnsi="ＭＳ 明朝" w:cs="ＭＳ 明朝"/>
                <w:szCs w:val="21"/>
              </w:rPr>
            </w:pPr>
            <w:r>
              <w:rPr>
                <w:rFonts w:hAnsi="ＭＳ 明朝" w:cs="ＭＳ 明朝" w:hint="eastAsia"/>
                <w:szCs w:val="21"/>
              </w:rPr>
              <w:t>区　分</w:t>
            </w:r>
          </w:p>
        </w:tc>
        <w:tc>
          <w:tcPr>
            <w:tcW w:w="4264" w:type="dxa"/>
          </w:tcPr>
          <w:p w14:paraId="24E910BA" w14:textId="77777777" w:rsidR="004227A1" w:rsidRDefault="004227A1" w:rsidP="004227A1">
            <w:pPr>
              <w:jc w:val="center"/>
              <w:rPr>
                <w:rFonts w:hAnsi="ＭＳ 明朝" w:cs="ＭＳ 明朝"/>
                <w:szCs w:val="21"/>
              </w:rPr>
            </w:pPr>
            <w:r>
              <w:rPr>
                <w:rFonts w:hAnsi="ＭＳ 明朝" w:cs="ＭＳ 明朝" w:hint="eastAsia"/>
                <w:szCs w:val="21"/>
              </w:rPr>
              <w:t>重症心身等加算額</w:t>
            </w:r>
          </w:p>
        </w:tc>
      </w:tr>
      <w:tr w:rsidR="004227A1" w14:paraId="04EC6DDD" w14:textId="77777777" w:rsidTr="002556ED">
        <w:tc>
          <w:tcPr>
            <w:tcW w:w="4267" w:type="dxa"/>
          </w:tcPr>
          <w:p w14:paraId="7FE655EB" w14:textId="70CF290D" w:rsidR="004227A1" w:rsidRDefault="004227A1" w:rsidP="004227A1">
            <w:pPr>
              <w:rPr>
                <w:rFonts w:hAnsi="ＭＳ 明朝" w:cs="ＭＳ 明朝"/>
                <w:szCs w:val="21"/>
              </w:rPr>
            </w:pPr>
            <w:r>
              <w:rPr>
                <w:rFonts w:hAnsi="ＭＳ 明朝" w:cs="ＭＳ 明朝" w:hint="eastAsia"/>
                <w:szCs w:val="21"/>
              </w:rPr>
              <w:t>３０分</w:t>
            </w:r>
            <w:r w:rsidR="00A3006E">
              <w:rPr>
                <w:rFonts w:hAnsi="ＭＳ 明朝" w:cs="ＭＳ 明朝" w:hint="eastAsia"/>
                <w:szCs w:val="21"/>
              </w:rPr>
              <w:t>以上</w:t>
            </w:r>
            <w:bookmarkStart w:id="0" w:name="_GoBack"/>
            <w:bookmarkEnd w:id="0"/>
            <w:r>
              <w:rPr>
                <w:rFonts w:hAnsi="ＭＳ 明朝" w:cs="ＭＳ 明朝" w:hint="eastAsia"/>
                <w:szCs w:val="21"/>
              </w:rPr>
              <w:t>１時間まで</w:t>
            </w:r>
          </w:p>
        </w:tc>
        <w:tc>
          <w:tcPr>
            <w:tcW w:w="4264" w:type="dxa"/>
          </w:tcPr>
          <w:p w14:paraId="427B07F1" w14:textId="77777777" w:rsidR="004227A1" w:rsidRDefault="004227A1" w:rsidP="004227A1">
            <w:pPr>
              <w:jc w:val="right"/>
              <w:rPr>
                <w:rFonts w:hAnsi="ＭＳ 明朝" w:cs="ＭＳ 明朝"/>
                <w:szCs w:val="21"/>
              </w:rPr>
            </w:pPr>
            <w:r>
              <w:rPr>
                <w:rFonts w:hAnsi="ＭＳ 明朝" w:cs="ＭＳ 明朝" w:hint="eastAsia"/>
                <w:szCs w:val="21"/>
              </w:rPr>
              <w:t>２，５００円</w:t>
            </w:r>
          </w:p>
        </w:tc>
      </w:tr>
      <w:tr w:rsidR="004227A1" w14:paraId="55681012" w14:textId="77777777" w:rsidTr="002556ED">
        <w:tc>
          <w:tcPr>
            <w:tcW w:w="4267" w:type="dxa"/>
          </w:tcPr>
          <w:p w14:paraId="7D3F6B6F" w14:textId="77777777" w:rsidR="004227A1" w:rsidRDefault="004227A1" w:rsidP="004227A1">
            <w:pPr>
              <w:rPr>
                <w:rFonts w:hAnsi="ＭＳ 明朝" w:cs="ＭＳ 明朝"/>
                <w:szCs w:val="21"/>
              </w:rPr>
            </w:pPr>
            <w:r>
              <w:rPr>
                <w:rFonts w:hAnsi="ＭＳ 明朝" w:cs="ＭＳ 明朝" w:hint="eastAsia"/>
                <w:szCs w:val="21"/>
              </w:rPr>
              <w:t>１時間を超え２時間まで</w:t>
            </w:r>
          </w:p>
        </w:tc>
        <w:tc>
          <w:tcPr>
            <w:tcW w:w="4264" w:type="dxa"/>
            <w:vMerge w:val="restart"/>
            <w:vAlign w:val="center"/>
          </w:tcPr>
          <w:p w14:paraId="05096B5A" w14:textId="77777777" w:rsidR="004227A1" w:rsidRDefault="004227A1" w:rsidP="004227A1">
            <w:pPr>
              <w:jc w:val="right"/>
              <w:rPr>
                <w:rFonts w:hAnsi="ＭＳ 明朝" w:cs="ＭＳ 明朝"/>
                <w:szCs w:val="21"/>
              </w:rPr>
            </w:pPr>
            <w:r>
              <w:rPr>
                <w:rFonts w:hAnsi="ＭＳ 明朝" w:cs="ＭＳ 明朝" w:hint="eastAsia"/>
                <w:szCs w:val="21"/>
              </w:rPr>
              <w:t>５，０００円</w:t>
            </w:r>
          </w:p>
        </w:tc>
      </w:tr>
      <w:tr w:rsidR="004227A1" w14:paraId="05E7A9E6" w14:textId="77777777" w:rsidTr="002556ED">
        <w:tc>
          <w:tcPr>
            <w:tcW w:w="4267" w:type="dxa"/>
          </w:tcPr>
          <w:p w14:paraId="143D5B1B" w14:textId="77777777" w:rsidR="004227A1" w:rsidRDefault="004227A1" w:rsidP="004227A1">
            <w:pPr>
              <w:rPr>
                <w:rFonts w:hAnsi="ＭＳ 明朝" w:cs="ＭＳ 明朝"/>
                <w:szCs w:val="21"/>
              </w:rPr>
            </w:pPr>
            <w:r>
              <w:rPr>
                <w:rFonts w:hAnsi="ＭＳ 明朝" w:cs="ＭＳ 明朝" w:hint="eastAsia"/>
                <w:szCs w:val="21"/>
              </w:rPr>
              <w:t>２時間を超え４時間まで</w:t>
            </w:r>
          </w:p>
        </w:tc>
        <w:tc>
          <w:tcPr>
            <w:tcW w:w="4264" w:type="dxa"/>
            <w:vMerge/>
          </w:tcPr>
          <w:p w14:paraId="10DCE91D" w14:textId="77777777" w:rsidR="004227A1" w:rsidRDefault="004227A1" w:rsidP="004227A1">
            <w:pPr>
              <w:rPr>
                <w:rFonts w:hAnsi="ＭＳ 明朝" w:cs="ＭＳ 明朝"/>
                <w:szCs w:val="21"/>
              </w:rPr>
            </w:pPr>
          </w:p>
        </w:tc>
      </w:tr>
      <w:tr w:rsidR="004227A1" w14:paraId="46254565" w14:textId="77777777" w:rsidTr="002556ED">
        <w:tc>
          <w:tcPr>
            <w:tcW w:w="4267" w:type="dxa"/>
          </w:tcPr>
          <w:p w14:paraId="236D7E0D" w14:textId="77777777" w:rsidR="004227A1" w:rsidRDefault="004227A1" w:rsidP="004227A1">
            <w:pPr>
              <w:rPr>
                <w:rFonts w:hAnsi="ＭＳ 明朝" w:cs="ＭＳ 明朝"/>
                <w:szCs w:val="21"/>
              </w:rPr>
            </w:pPr>
            <w:r>
              <w:rPr>
                <w:rFonts w:hAnsi="ＭＳ 明朝" w:cs="ＭＳ 明朝" w:hint="eastAsia"/>
                <w:szCs w:val="21"/>
              </w:rPr>
              <w:t>４時間を超え６時間まで</w:t>
            </w:r>
          </w:p>
        </w:tc>
        <w:tc>
          <w:tcPr>
            <w:tcW w:w="4264" w:type="dxa"/>
            <w:vMerge w:val="restart"/>
            <w:vAlign w:val="center"/>
          </w:tcPr>
          <w:p w14:paraId="3A89739E" w14:textId="77777777" w:rsidR="004227A1" w:rsidRDefault="004227A1" w:rsidP="004227A1">
            <w:pPr>
              <w:jc w:val="right"/>
              <w:rPr>
                <w:rFonts w:hAnsi="ＭＳ 明朝" w:cs="ＭＳ 明朝"/>
                <w:szCs w:val="21"/>
              </w:rPr>
            </w:pPr>
            <w:r>
              <w:rPr>
                <w:rFonts w:hAnsi="ＭＳ 明朝" w:cs="ＭＳ 明朝" w:hint="eastAsia"/>
                <w:szCs w:val="21"/>
              </w:rPr>
              <w:t>７，５００円</w:t>
            </w:r>
          </w:p>
        </w:tc>
      </w:tr>
      <w:tr w:rsidR="004227A1" w14:paraId="2D2172DE" w14:textId="77777777" w:rsidTr="002556ED">
        <w:tc>
          <w:tcPr>
            <w:tcW w:w="4267" w:type="dxa"/>
          </w:tcPr>
          <w:p w14:paraId="1EE41B18" w14:textId="77777777" w:rsidR="004227A1" w:rsidRDefault="004227A1" w:rsidP="004227A1">
            <w:pPr>
              <w:rPr>
                <w:rFonts w:hAnsi="ＭＳ 明朝" w:cs="ＭＳ 明朝"/>
                <w:szCs w:val="21"/>
              </w:rPr>
            </w:pPr>
            <w:r>
              <w:rPr>
                <w:rFonts w:hAnsi="ＭＳ 明朝" w:cs="ＭＳ 明朝" w:hint="eastAsia"/>
                <w:szCs w:val="21"/>
              </w:rPr>
              <w:t>６時間を超え８時間まで</w:t>
            </w:r>
          </w:p>
        </w:tc>
        <w:tc>
          <w:tcPr>
            <w:tcW w:w="4264" w:type="dxa"/>
            <w:vMerge/>
          </w:tcPr>
          <w:p w14:paraId="2FF034AC" w14:textId="77777777" w:rsidR="004227A1" w:rsidRDefault="004227A1" w:rsidP="004227A1">
            <w:pPr>
              <w:rPr>
                <w:rFonts w:hAnsi="ＭＳ 明朝" w:cs="ＭＳ 明朝"/>
                <w:szCs w:val="21"/>
              </w:rPr>
            </w:pPr>
          </w:p>
        </w:tc>
      </w:tr>
      <w:tr w:rsidR="004227A1" w14:paraId="5B29A9FA" w14:textId="77777777" w:rsidTr="002556ED">
        <w:tc>
          <w:tcPr>
            <w:tcW w:w="4267" w:type="dxa"/>
          </w:tcPr>
          <w:p w14:paraId="774073F4" w14:textId="77777777" w:rsidR="004227A1" w:rsidRDefault="004227A1" w:rsidP="004227A1">
            <w:pPr>
              <w:rPr>
                <w:rFonts w:hAnsi="ＭＳ 明朝" w:cs="ＭＳ 明朝"/>
                <w:szCs w:val="21"/>
              </w:rPr>
            </w:pPr>
            <w:r>
              <w:rPr>
                <w:rFonts w:hAnsi="ＭＳ 明朝" w:cs="ＭＳ 明朝" w:hint="eastAsia"/>
                <w:szCs w:val="21"/>
              </w:rPr>
              <w:t>８時間超</w:t>
            </w:r>
          </w:p>
        </w:tc>
        <w:tc>
          <w:tcPr>
            <w:tcW w:w="4264" w:type="dxa"/>
            <w:vAlign w:val="center"/>
          </w:tcPr>
          <w:p w14:paraId="7EAD5884" w14:textId="77777777" w:rsidR="004227A1" w:rsidRDefault="004227A1" w:rsidP="004227A1">
            <w:pPr>
              <w:jc w:val="right"/>
              <w:rPr>
                <w:rFonts w:hAnsi="ＭＳ 明朝" w:cs="ＭＳ 明朝"/>
                <w:szCs w:val="21"/>
              </w:rPr>
            </w:pPr>
            <w:r>
              <w:rPr>
                <w:rFonts w:hAnsi="ＭＳ 明朝" w:cs="ＭＳ 明朝" w:hint="eastAsia"/>
                <w:szCs w:val="21"/>
              </w:rPr>
              <w:t>１０，０００円</w:t>
            </w:r>
          </w:p>
        </w:tc>
      </w:tr>
    </w:tbl>
    <w:p w14:paraId="686AB68E" w14:textId="6F2DE488" w:rsidR="008D6956" w:rsidRDefault="004227A1" w:rsidP="00412909">
      <w:pPr>
        <w:ind w:left="502" w:hangingChars="200" w:hanging="502"/>
        <w:rPr>
          <w:rFonts w:hAnsi="ＭＳ 明朝" w:cs="ＭＳ 明朝"/>
          <w:szCs w:val="21"/>
        </w:rPr>
      </w:pPr>
      <w:r>
        <w:rPr>
          <w:rFonts w:hAnsi="ＭＳ 明朝" w:cs="ＭＳ 明朝" w:hint="eastAsia"/>
          <w:szCs w:val="21"/>
        </w:rPr>
        <w:t xml:space="preserve"> </w:t>
      </w:r>
      <w:r>
        <w:rPr>
          <w:rFonts w:hAnsi="ＭＳ 明朝" w:cs="ＭＳ 明朝"/>
          <w:szCs w:val="21"/>
        </w:rPr>
        <w:t>(5)</w:t>
      </w:r>
      <w:r>
        <w:rPr>
          <w:rFonts w:hAnsi="ＭＳ 明朝" w:cs="ＭＳ 明朝" w:hint="eastAsia"/>
          <w:szCs w:val="21"/>
        </w:rPr>
        <w:t xml:space="preserve">　</w:t>
      </w:r>
      <w:r w:rsidR="00A23959">
        <w:rPr>
          <w:rFonts w:hAnsi="ＭＳ 明朝" w:cs="ＭＳ 明朝" w:hint="eastAsia"/>
          <w:szCs w:val="21"/>
        </w:rPr>
        <w:t>利用対象者が</w:t>
      </w:r>
      <w:r w:rsidRPr="004227A1">
        <w:rPr>
          <w:rFonts w:hAnsi="ＭＳ 明朝" w:cs="ＭＳ 明朝" w:hint="eastAsia"/>
          <w:szCs w:val="21"/>
        </w:rPr>
        <w:t>自宅等から事業実施場所までの移送サービスを利用するときは、片道当たり</w:t>
      </w:r>
      <w:r>
        <w:rPr>
          <w:rFonts w:hAnsi="ＭＳ 明朝" w:cs="ＭＳ 明朝" w:hint="eastAsia"/>
          <w:szCs w:val="21"/>
        </w:rPr>
        <w:t>５４０円とする。ただし、前号のいずれかに該当する者であるときは、９４０円とする。</w:t>
      </w:r>
    </w:p>
    <w:p w14:paraId="60EA6483" w14:textId="63C85C58" w:rsidR="004227A1" w:rsidRDefault="004227A1" w:rsidP="004227A1">
      <w:pPr>
        <w:ind w:left="502" w:hangingChars="200" w:hanging="502"/>
        <w:rPr>
          <w:rFonts w:hAnsi="ＭＳ 明朝" w:cs="ＭＳ 明朝"/>
          <w:szCs w:val="21"/>
        </w:rPr>
      </w:pPr>
      <w:r>
        <w:rPr>
          <w:rFonts w:hAnsi="ＭＳ 明朝" w:cs="ＭＳ 明朝" w:hint="eastAsia"/>
          <w:szCs w:val="21"/>
        </w:rPr>
        <w:t xml:space="preserve"> (6)　</w:t>
      </w:r>
      <w:r w:rsidR="00A60A71">
        <w:rPr>
          <w:rFonts w:hAnsi="ＭＳ 明朝" w:cs="ＭＳ 明朝" w:hint="eastAsia"/>
          <w:szCs w:val="21"/>
        </w:rPr>
        <w:t>医療</w:t>
      </w:r>
      <w:r w:rsidRPr="004227A1">
        <w:rPr>
          <w:rFonts w:hAnsi="ＭＳ 明朝" w:cs="ＭＳ 明朝" w:hint="eastAsia"/>
          <w:szCs w:val="21"/>
        </w:rPr>
        <w:t>的ケア</w:t>
      </w:r>
      <w:r w:rsidR="00A60A71">
        <w:rPr>
          <w:rFonts w:hAnsi="ＭＳ 明朝" w:cs="ＭＳ 明朝" w:hint="eastAsia"/>
          <w:szCs w:val="21"/>
        </w:rPr>
        <w:t>等</w:t>
      </w:r>
      <w:r w:rsidRPr="004227A1">
        <w:rPr>
          <w:rFonts w:hAnsi="ＭＳ 明朝" w:cs="ＭＳ 明朝" w:hint="eastAsia"/>
          <w:szCs w:val="21"/>
        </w:rPr>
        <w:t>が必要となる</w:t>
      </w:r>
      <w:r w:rsidR="00A23959">
        <w:rPr>
          <w:rFonts w:hAnsi="ＭＳ 明朝" w:cs="ＭＳ 明朝" w:hint="eastAsia"/>
          <w:szCs w:val="21"/>
        </w:rPr>
        <w:t>利用対象</w:t>
      </w:r>
      <w:r w:rsidRPr="004227A1">
        <w:rPr>
          <w:rFonts w:hAnsi="ＭＳ 明朝" w:cs="ＭＳ 明朝" w:hint="eastAsia"/>
          <w:szCs w:val="21"/>
        </w:rPr>
        <w:t>者の受入れのため、看護師を配置するときは、</w:t>
      </w:r>
      <w:r>
        <w:rPr>
          <w:rFonts w:hAnsi="ＭＳ 明朝" w:cs="ＭＳ 明朝" w:hint="eastAsia"/>
          <w:szCs w:val="21"/>
        </w:rPr>
        <w:t>１</w:t>
      </w:r>
      <w:r w:rsidRPr="004227A1">
        <w:rPr>
          <w:rFonts w:hAnsi="ＭＳ 明朝" w:cs="ＭＳ 明朝" w:hint="eastAsia"/>
          <w:szCs w:val="21"/>
        </w:rPr>
        <w:t>事業所につき</w:t>
      </w:r>
      <w:r>
        <w:rPr>
          <w:rFonts w:hAnsi="ＭＳ 明朝" w:cs="ＭＳ 明朝" w:hint="eastAsia"/>
          <w:szCs w:val="21"/>
        </w:rPr>
        <w:t>１日</w:t>
      </w:r>
      <w:r w:rsidRPr="004227A1">
        <w:rPr>
          <w:rFonts w:hAnsi="ＭＳ 明朝" w:cs="ＭＳ 明朝" w:hint="eastAsia"/>
          <w:szCs w:val="21"/>
        </w:rPr>
        <w:t>当たり</w:t>
      </w:r>
      <w:r>
        <w:rPr>
          <w:rFonts w:hAnsi="ＭＳ 明朝" w:cs="ＭＳ 明朝" w:hint="eastAsia"/>
          <w:szCs w:val="21"/>
        </w:rPr>
        <w:t>３，０００円と</w:t>
      </w:r>
      <w:r w:rsidRPr="004227A1">
        <w:rPr>
          <w:rFonts w:hAnsi="ＭＳ 明朝" w:cs="ＭＳ 明朝" w:hint="eastAsia"/>
          <w:szCs w:val="21"/>
        </w:rPr>
        <w:t>する。</w:t>
      </w:r>
    </w:p>
    <w:p w14:paraId="1B1EEA41" w14:textId="3F6C2A68" w:rsidR="008D6956" w:rsidRPr="004227A1" w:rsidRDefault="004227A1" w:rsidP="00412909">
      <w:pPr>
        <w:ind w:left="502" w:hangingChars="200" w:hanging="502"/>
        <w:rPr>
          <w:rFonts w:hAnsi="ＭＳ 明朝" w:cs="ＭＳ 明朝"/>
          <w:szCs w:val="21"/>
        </w:rPr>
      </w:pPr>
      <w:r>
        <w:rPr>
          <w:rFonts w:hAnsi="ＭＳ 明朝" w:cs="ＭＳ 明朝" w:hint="eastAsia"/>
          <w:szCs w:val="21"/>
        </w:rPr>
        <w:t xml:space="preserve"> (7)　</w:t>
      </w:r>
      <w:r w:rsidRPr="004227A1">
        <w:rPr>
          <w:rFonts w:hAnsi="ＭＳ 明朝" w:cs="ＭＳ 明朝" w:hint="eastAsia"/>
          <w:szCs w:val="21"/>
        </w:rPr>
        <w:t>利用</w:t>
      </w:r>
      <w:r w:rsidR="00A23959">
        <w:rPr>
          <w:rFonts w:hAnsi="ＭＳ 明朝" w:cs="ＭＳ 明朝" w:hint="eastAsia"/>
          <w:szCs w:val="21"/>
        </w:rPr>
        <w:t>対象</w:t>
      </w:r>
      <w:r w:rsidRPr="004227A1">
        <w:rPr>
          <w:rFonts w:hAnsi="ＭＳ 明朝" w:cs="ＭＳ 明朝" w:hint="eastAsia"/>
          <w:szCs w:val="21"/>
        </w:rPr>
        <w:t>者が急病等により利用を中止した場合に、関係機関との連絡調整を行ったときは、</w:t>
      </w:r>
      <w:r>
        <w:rPr>
          <w:rFonts w:hAnsi="ＭＳ 明朝" w:cs="ＭＳ 明朝" w:hint="eastAsia"/>
          <w:szCs w:val="21"/>
        </w:rPr>
        <w:t>１回</w:t>
      </w:r>
      <w:r w:rsidRPr="004227A1">
        <w:rPr>
          <w:rFonts w:hAnsi="ＭＳ 明朝" w:cs="ＭＳ 明朝" w:hint="eastAsia"/>
          <w:szCs w:val="21"/>
        </w:rPr>
        <w:t>当たり</w:t>
      </w:r>
      <w:r>
        <w:rPr>
          <w:rFonts w:hAnsi="ＭＳ 明朝" w:cs="ＭＳ 明朝" w:hint="eastAsia"/>
          <w:szCs w:val="21"/>
        </w:rPr>
        <w:t>９４０円と</w:t>
      </w:r>
      <w:r w:rsidRPr="004227A1">
        <w:rPr>
          <w:rFonts w:hAnsi="ＭＳ 明朝" w:cs="ＭＳ 明朝" w:hint="eastAsia"/>
          <w:szCs w:val="21"/>
        </w:rPr>
        <w:t>する。</w:t>
      </w:r>
      <w:r w:rsidR="00CF292E">
        <w:rPr>
          <w:rFonts w:hAnsi="ＭＳ 明朝" w:cs="ＭＳ 明朝" w:hint="eastAsia"/>
          <w:szCs w:val="21"/>
        </w:rPr>
        <w:t>ただし、月に４回を限度とし、同一日に同一法人から</w:t>
      </w:r>
      <w:r w:rsidR="00DA4331">
        <w:rPr>
          <w:rFonts w:hAnsi="ＭＳ 明朝" w:cs="ＭＳ 明朝" w:hint="eastAsia"/>
          <w:szCs w:val="21"/>
        </w:rPr>
        <w:t>他</w:t>
      </w:r>
      <w:r w:rsidR="00EC0839">
        <w:rPr>
          <w:rFonts w:hAnsi="ＭＳ 明朝" w:cs="ＭＳ 明朝" w:hint="eastAsia"/>
          <w:szCs w:val="21"/>
        </w:rPr>
        <w:t>の日中活動サービスにて欠席時対応加算を加えた場合は、加算しないものとする。</w:t>
      </w:r>
    </w:p>
    <w:p w14:paraId="0C0D9256" w14:textId="5A5D51D0" w:rsidR="008D6956" w:rsidRDefault="00EC0839" w:rsidP="00412909">
      <w:pPr>
        <w:ind w:left="502" w:hangingChars="200" w:hanging="502"/>
        <w:rPr>
          <w:rFonts w:hAnsi="ＭＳ 明朝" w:cs="ＭＳ 明朝"/>
          <w:szCs w:val="21"/>
        </w:rPr>
      </w:pPr>
      <w:r>
        <w:rPr>
          <w:rFonts w:hAnsi="ＭＳ 明朝" w:cs="ＭＳ 明朝" w:hint="eastAsia"/>
          <w:szCs w:val="21"/>
        </w:rPr>
        <w:t xml:space="preserve">　（利用の</w:t>
      </w:r>
      <w:r w:rsidR="00A60A71">
        <w:rPr>
          <w:rFonts w:hAnsi="ＭＳ 明朝" w:cs="ＭＳ 明朝" w:hint="eastAsia"/>
          <w:szCs w:val="21"/>
        </w:rPr>
        <w:t>申請</w:t>
      </w:r>
      <w:r>
        <w:rPr>
          <w:rFonts w:hAnsi="ＭＳ 明朝" w:cs="ＭＳ 明朝" w:hint="eastAsia"/>
          <w:szCs w:val="21"/>
        </w:rPr>
        <w:t>）</w:t>
      </w:r>
    </w:p>
    <w:p w14:paraId="7FB3B518" w14:textId="468B9DE3" w:rsidR="00EC0839" w:rsidRDefault="00EC0839" w:rsidP="00203FDD">
      <w:pPr>
        <w:ind w:left="251" w:hangingChars="100" w:hanging="251"/>
        <w:rPr>
          <w:rFonts w:hAnsi="ＭＳ 明朝" w:cs="ＭＳ 明朝"/>
          <w:szCs w:val="21"/>
        </w:rPr>
      </w:pPr>
      <w:r w:rsidRPr="00EC0839">
        <w:rPr>
          <w:rFonts w:hAnsi="ＭＳ 明朝" w:cs="ＭＳ 明朝" w:hint="eastAsia"/>
          <w:szCs w:val="21"/>
        </w:rPr>
        <w:t>第</w:t>
      </w:r>
      <w:r>
        <w:rPr>
          <w:rFonts w:hAnsi="ＭＳ 明朝" w:cs="ＭＳ 明朝" w:hint="eastAsia"/>
          <w:szCs w:val="21"/>
        </w:rPr>
        <w:t>５条</w:t>
      </w:r>
      <w:r w:rsidRPr="00EC0839">
        <w:rPr>
          <w:rFonts w:hAnsi="ＭＳ 明朝" w:cs="ＭＳ 明朝" w:hint="eastAsia"/>
          <w:szCs w:val="21"/>
        </w:rPr>
        <w:t xml:space="preserve">　事業の利用を希望する者は、</w:t>
      </w:r>
      <w:r w:rsidR="00C151CF">
        <w:rPr>
          <w:rFonts w:hAnsi="ＭＳ 明朝" w:cs="ＭＳ 明朝" w:hint="eastAsia"/>
          <w:szCs w:val="21"/>
        </w:rPr>
        <w:t>施行細則第３条に規定する</w:t>
      </w:r>
      <w:r w:rsidR="00C151CF" w:rsidRPr="00C151CF">
        <w:rPr>
          <w:rFonts w:hAnsi="ＭＳ 明朝" w:cs="ＭＳ 明朝" w:hint="eastAsia"/>
          <w:szCs w:val="21"/>
        </w:rPr>
        <w:t>介護給付費等支給申請書</w:t>
      </w:r>
      <w:r w:rsidR="00A60A71">
        <w:rPr>
          <w:rFonts w:hAnsi="ＭＳ 明朝" w:cs="ＭＳ 明朝" w:hint="eastAsia"/>
          <w:szCs w:val="21"/>
        </w:rPr>
        <w:t>（第1号様式）により申請する</w:t>
      </w:r>
      <w:r w:rsidRPr="00EC0839">
        <w:rPr>
          <w:rFonts w:hAnsi="ＭＳ 明朝" w:cs="ＭＳ 明朝" w:hint="eastAsia"/>
          <w:szCs w:val="21"/>
        </w:rPr>
        <w:t>ものとする。</w:t>
      </w:r>
    </w:p>
    <w:p w14:paraId="2C376157" w14:textId="77777777" w:rsidR="00EC0839" w:rsidRDefault="00EC0839" w:rsidP="00412909">
      <w:pPr>
        <w:ind w:left="502" w:hangingChars="200" w:hanging="502"/>
        <w:rPr>
          <w:rFonts w:hAnsi="ＭＳ 明朝" w:cs="ＭＳ 明朝"/>
          <w:szCs w:val="21"/>
        </w:rPr>
      </w:pPr>
      <w:r>
        <w:rPr>
          <w:rFonts w:hAnsi="ＭＳ 明朝" w:cs="ＭＳ 明朝" w:hint="eastAsia"/>
          <w:szCs w:val="21"/>
        </w:rPr>
        <w:t xml:space="preserve">　（</w:t>
      </w:r>
      <w:r w:rsidRPr="00EC0839">
        <w:rPr>
          <w:rFonts w:hAnsi="ＭＳ 明朝" w:cs="ＭＳ 明朝" w:hint="eastAsia"/>
          <w:szCs w:val="21"/>
        </w:rPr>
        <w:t>利用の承認及び通知</w:t>
      </w:r>
      <w:r>
        <w:rPr>
          <w:rFonts w:hAnsi="ＭＳ 明朝" w:cs="ＭＳ 明朝" w:hint="eastAsia"/>
          <w:szCs w:val="21"/>
        </w:rPr>
        <w:t>）</w:t>
      </w:r>
    </w:p>
    <w:p w14:paraId="639E17C0" w14:textId="6C0F7E25" w:rsidR="00EC0839" w:rsidRPr="00EC0839" w:rsidRDefault="00EC0839" w:rsidP="00203FDD">
      <w:pPr>
        <w:ind w:left="251" w:hangingChars="100" w:hanging="251"/>
        <w:rPr>
          <w:rFonts w:hAnsi="ＭＳ 明朝" w:cs="ＭＳ 明朝"/>
          <w:szCs w:val="21"/>
        </w:rPr>
      </w:pPr>
      <w:r>
        <w:rPr>
          <w:rFonts w:hAnsi="ＭＳ 明朝" w:cs="ＭＳ 明朝" w:hint="eastAsia"/>
          <w:szCs w:val="21"/>
        </w:rPr>
        <w:t>第６条</w:t>
      </w:r>
      <w:r w:rsidRPr="00EC0839">
        <w:rPr>
          <w:rFonts w:hAnsi="ＭＳ 明朝" w:cs="ＭＳ 明朝" w:hint="eastAsia"/>
          <w:szCs w:val="21"/>
        </w:rPr>
        <w:t xml:space="preserve">　前条の規定により</w:t>
      </w:r>
      <w:r w:rsidR="00A60A71">
        <w:rPr>
          <w:rFonts w:hAnsi="ＭＳ 明朝" w:cs="ＭＳ 明朝" w:hint="eastAsia"/>
          <w:szCs w:val="21"/>
        </w:rPr>
        <w:t>申請</w:t>
      </w:r>
      <w:r w:rsidRPr="00EC0839">
        <w:rPr>
          <w:rFonts w:hAnsi="ＭＳ 明朝" w:cs="ＭＳ 明朝" w:hint="eastAsia"/>
          <w:szCs w:val="21"/>
        </w:rPr>
        <w:t>があったときは、事業の利用を希望する対象者及びその者が属する世帯の状況を調査する。</w:t>
      </w:r>
    </w:p>
    <w:p w14:paraId="43021616" w14:textId="77777777" w:rsidR="00EC0839" w:rsidRPr="00EC0839" w:rsidRDefault="00EC0839" w:rsidP="00203FDD">
      <w:pPr>
        <w:ind w:left="251" w:hangingChars="100" w:hanging="251"/>
        <w:rPr>
          <w:rFonts w:hAnsi="ＭＳ 明朝" w:cs="ＭＳ 明朝"/>
          <w:szCs w:val="21"/>
        </w:rPr>
      </w:pPr>
      <w:r>
        <w:rPr>
          <w:rFonts w:hAnsi="ＭＳ 明朝" w:cs="ＭＳ 明朝" w:hint="eastAsia"/>
          <w:szCs w:val="21"/>
        </w:rPr>
        <w:t>２</w:t>
      </w:r>
      <w:r w:rsidRPr="00EC0839">
        <w:rPr>
          <w:rFonts w:hAnsi="ＭＳ 明朝" w:cs="ＭＳ 明朝" w:hint="eastAsia"/>
          <w:szCs w:val="21"/>
        </w:rPr>
        <w:t xml:space="preserve">　前項の調査によるもののほか、次の各号のいずれかに該当するときは、事業の利用を承認しないことができる。</w:t>
      </w:r>
    </w:p>
    <w:p w14:paraId="42163511" w14:textId="77777777" w:rsidR="00EC0839" w:rsidRPr="00EC0839" w:rsidRDefault="00EC0839" w:rsidP="00C151CF">
      <w:pPr>
        <w:ind w:leftChars="50" w:left="503" w:hangingChars="150" w:hanging="377"/>
        <w:rPr>
          <w:rFonts w:hAnsi="ＭＳ 明朝" w:cs="ＭＳ 明朝"/>
          <w:szCs w:val="21"/>
        </w:rPr>
      </w:pPr>
      <w:r w:rsidRPr="00EC0839">
        <w:rPr>
          <w:rFonts w:hAnsi="ＭＳ 明朝" w:cs="ＭＳ 明朝" w:hint="eastAsia"/>
          <w:szCs w:val="21"/>
        </w:rPr>
        <w:t>(1)　利用対象者又はその同居の者に感染性の疾患があるとき。</w:t>
      </w:r>
    </w:p>
    <w:p w14:paraId="68FE964E" w14:textId="77777777" w:rsidR="00EC0839" w:rsidRPr="00EC0839" w:rsidRDefault="00EC0839" w:rsidP="00C151CF">
      <w:pPr>
        <w:ind w:leftChars="50" w:left="503" w:rightChars="-23" w:right="-58" w:hangingChars="150" w:hanging="377"/>
        <w:rPr>
          <w:rFonts w:hAnsi="ＭＳ 明朝" w:cs="ＭＳ 明朝"/>
          <w:szCs w:val="21"/>
        </w:rPr>
      </w:pPr>
      <w:r w:rsidRPr="00EC0839">
        <w:rPr>
          <w:rFonts w:hAnsi="ＭＳ 明朝" w:cs="ＭＳ 明朝" w:hint="eastAsia"/>
          <w:szCs w:val="21"/>
        </w:rPr>
        <w:t>(2)　医師が利用対象者の心身の状況から日中一時支援の継続が困難であると診断したとき。</w:t>
      </w:r>
    </w:p>
    <w:p w14:paraId="09D912F8" w14:textId="77777777" w:rsidR="00EC0839" w:rsidRPr="00EC0839" w:rsidRDefault="00EC0839" w:rsidP="00C151CF">
      <w:pPr>
        <w:ind w:leftChars="50" w:left="503" w:rightChars="-12" w:right="-30" w:hangingChars="150" w:hanging="377"/>
        <w:rPr>
          <w:rFonts w:hAnsi="ＭＳ 明朝" w:cs="ＭＳ 明朝"/>
          <w:szCs w:val="21"/>
        </w:rPr>
      </w:pPr>
      <w:r w:rsidRPr="00EC0839">
        <w:rPr>
          <w:rFonts w:hAnsi="ＭＳ 明朝" w:cs="ＭＳ 明朝" w:hint="eastAsia"/>
          <w:szCs w:val="21"/>
        </w:rPr>
        <w:t>(3)　利用対象者又はその同居の者から従業者に対し暴行、脅迫等の非行があったとき又はそのおそれがあるとき。</w:t>
      </w:r>
    </w:p>
    <w:p w14:paraId="117E9C13" w14:textId="77777777" w:rsidR="004513D4" w:rsidRDefault="00C151CF" w:rsidP="00C151CF">
      <w:pPr>
        <w:ind w:left="251" w:hangingChars="100" w:hanging="251"/>
        <w:rPr>
          <w:rFonts w:hAnsi="ＭＳ 明朝" w:cs="ＭＳ 明朝"/>
          <w:szCs w:val="21"/>
        </w:rPr>
      </w:pPr>
      <w:r>
        <w:rPr>
          <w:rFonts w:hAnsi="ＭＳ 明朝" w:cs="ＭＳ 明朝" w:hint="eastAsia"/>
          <w:szCs w:val="21"/>
        </w:rPr>
        <w:t>３</w:t>
      </w:r>
      <w:r w:rsidR="00EC0839" w:rsidRPr="00EC0839">
        <w:rPr>
          <w:rFonts w:hAnsi="ＭＳ 明朝" w:cs="ＭＳ 明朝" w:hint="eastAsia"/>
          <w:szCs w:val="21"/>
        </w:rPr>
        <w:t xml:space="preserve">　前</w:t>
      </w:r>
      <w:r>
        <w:rPr>
          <w:rFonts w:hAnsi="ＭＳ 明朝" w:cs="ＭＳ 明朝" w:hint="eastAsia"/>
          <w:szCs w:val="21"/>
        </w:rPr>
        <w:t>２項の</w:t>
      </w:r>
      <w:r w:rsidR="00EC0839" w:rsidRPr="00EC0839">
        <w:rPr>
          <w:rFonts w:hAnsi="ＭＳ 明朝" w:cs="ＭＳ 明朝" w:hint="eastAsia"/>
          <w:szCs w:val="21"/>
        </w:rPr>
        <w:t>結果により事業の利用を承認するときは、</w:t>
      </w:r>
      <w:r>
        <w:rPr>
          <w:rFonts w:hAnsi="ＭＳ 明朝" w:cs="ＭＳ 明朝" w:hint="eastAsia"/>
          <w:szCs w:val="21"/>
        </w:rPr>
        <w:t>１か月</w:t>
      </w:r>
      <w:r w:rsidR="00EC0839" w:rsidRPr="00EC0839">
        <w:rPr>
          <w:rFonts w:hAnsi="ＭＳ 明朝" w:cs="ＭＳ 明朝" w:hint="eastAsia"/>
          <w:szCs w:val="21"/>
        </w:rPr>
        <w:t>当たりの利用日数、日中一時支援の内容並びに法の例による利用者負担額及び施行細則第</w:t>
      </w:r>
    </w:p>
    <w:p w14:paraId="67B96565" w14:textId="3B487899" w:rsidR="00EC0839" w:rsidRPr="00EC0839" w:rsidRDefault="00C151CF" w:rsidP="004513D4">
      <w:pPr>
        <w:ind w:leftChars="100" w:left="251"/>
        <w:rPr>
          <w:rFonts w:hAnsi="ＭＳ 明朝" w:cs="ＭＳ 明朝"/>
          <w:szCs w:val="21"/>
        </w:rPr>
      </w:pPr>
      <w:r>
        <w:rPr>
          <w:rFonts w:hAnsi="ＭＳ 明朝" w:cs="ＭＳ 明朝" w:hint="eastAsia"/>
          <w:szCs w:val="21"/>
        </w:rPr>
        <w:lastRenderedPageBreak/>
        <w:t>２９条</w:t>
      </w:r>
      <w:r w:rsidR="00EC0839" w:rsidRPr="00EC0839">
        <w:rPr>
          <w:rFonts w:hAnsi="ＭＳ 明朝" w:cs="ＭＳ 明朝" w:hint="eastAsia"/>
          <w:szCs w:val="21"/>
        </w:rPr>
        <w:t>第</w:t>
      </w:r>
      <w:r>
        <w:rPr>
          <w:rFonts w:hAnsi="ＭＳ 明朝" w:cs="ＭＳ 明朝" w:hint="eastAsia"/>
          <w:szCs w:val="21"/>
        </w:rPr>
        <w:t>４項に</w:t>
      </w:r>
      <w:r w:rsidR="00EC0839" w:rsidRPr="00EC0839">
        <w:rPr>
          <w:rFonts w:hAnsi="ＭＳ 明朝" w:cs="ＭＳ 明朝" w:hint="eastAsia"/>
          <w:szCs w:val="21"/>
        </w:rPr>
        <w:t>定める負担上限月額を決定し、地域生活支援事業利用</w:t>
      </w:r>
      <w:r>
        <w:rPr>
          <w:rFonts w:hAnsi="ＭＳ 明朝" w:cs="ＭＳ 明朝" w:hint="eastAsia"/>
          <w:szCs w:val="21"/>
        </w:rPr>
        <w:t>（</w:t>
      </w:r>
      <w:r w:rsidR="00EC0839" w:rsidRPr="00EC0839">
        <w:rPr>
          <w:rFonts w:hAnsi="ＭＳ 明朝" w:cs="ＭＳ 明朝" w:hint="eastAsia"/>
          <w:szCs w:val="21"/>
        </w:rPr>
        <w:t>変更</w:t>
      </w:r>
      <w:r>
        <w:rPr>
          <w:rFonts w:hAnsi="ＭＳ 明朝" w:cs="ＭＳ 明朝" w:hint="eastAsia"/>
          <w:szCs w:val="21"/>
        </w:rPr>
        <w:t>）決定</w:t>
      </w:r>
      <w:r w:rsidR="00EC0839" w:rsidRPr="00EC0839">
        <w:rPr>
          <w:rFonts w:hAnsi="ＭＳ 明朝" w:cs="ＭＳ 明朝" w:hint="eastAsia"/>
          <w:szCs w:val="21"/>
        </w:rPr>
        <w:t>通知書</w:t>
      </w:r>
      <w:r>
        <w:rPr>
          <w:rFonts w:hAnsi="ＭＳ 明朝" w:cs="ＭＳ 明朝" w:hint="eastAsia"/>
          <w:szCs w:val="21"/>
        </w:rPr>
        <w:t>（</w:t>
      </w:r>
      <w:r w:rsidR="00EC0839" w:rsidRPr="00EC0839">
        <w:rPr>
          <w:rFonts w:hAnsi="ＭＳ 明朝" w:cs="ＭＳ 明朝" w:hint="eastAsia"/>
          <w:szCs w:val="21"/>
        </w:rPr>
        <w:t>第</w:t>
      </w:r>
      <w:r w:rsidR="00A60A71">
        <w:rPr>
          <w:rFonts w:hAnsi="ＭＳ 明朝" w:cs="ＭＳ 明朝" w:hint="eastAsia"/>
          <w:szCs w:val="21"/>
        </w:rPr>
        <w:t>２</w:t>
      </w:r>
      <w:r>
        <w:rPr>
          <w:rFonts w:hAnsi="ＭＳ 明朝" w:cs="ＭＳ 明朝" w:hint="eastAsia"/>
          <w:szCs w:val="21"/>
        </w:rPr>
        <w:t>号</w:t>
      </w:r>
      <w:r w:rsidR="00EC0839" w:rsidRPr="00EC0839">
        <w:rPr>
          <w:rFonts w:hAnsi="ＭＳ 明朝" w:cs="ＭＳ 明朝" w:hint="eastAsia"/>
          <w:szCs w:val="21"/>
        </w:rPr>
        <w:t>様式</w:t>
      </w:r>
      <w:r>
        <w:rPr>
          <w:rFonts w:hAnsi="ＭＳ 明朝" w:cs="ＭＳ 明朝" w:hint="eastAsia"/>
          <w:szCs w:val="21"/>
        </w:rPr>
        <w:t>）に</w:t>
      </w:r>
      <w:r w:rsidR="00EC0839" w:rsidRPr="00EC0839">
        <w:rPr>
          <w:rFonts w:hAnsi="ＭＳ 明朝" w:cs="ＭＳ 明朝" w:hint="eastAsia"/>
          <w:szCs w:val="21"/>
        </w:rPr>
        <w:t>より</w:t>
      </w:r>
      <w:r w:rsidR="00A60A71">
        <w:rPr>
          <w:rFonts w:hAnsi="ＭＳ 明朝" w:cs="ＭＳ 明朝" w:hint="eastAsia"/>
          <w:szCs w:val="21"/>
        </w:rPr>
        <w:t>申請</w:t>
      </w:r>
      <w:r w:rsidR="00EC0839" w:rsidRPr="00EC0839">
        <w:rPr>
          <w:rFonts w:hAnsi="ＭＳ 明朝" w:cs="ＭＳ 明朝" w:hint="eastAsia"/>
          <w:szCs w:val="21"/>
        </w:rPr>
        <w:t>者に通知するとともに、地域生活支援事業</w:t>
      </w:r>
      <w:r w:rsidR="00516559" w:rsidRPr="00A23959">
        <w:rPr>
          <w:rFonts w:hAnsi="ＭＳ 明朝" w:cs="ＭＳ 明朝" w:hint="eastAsia"/>
          <w:color w:val="000000" w:themeColor="text1"/>
          <w:szCs w:val="21"/>
        </w:rPr>
        <w:t>受給</w:t>
      </w:r>
      <w:r w:rsidR="00EC0839" w:rsidRPr="00EC0839">
        <w:rPr>
          <w:rFonts w:hAnsi="ＭＳ 明朝" w:cs="ＭＳ 明朝" w:hint="eastAsia"/>
          <w:szCs w:val="21"/>
        </w:rPr>
        <w:t>者証</w:t>
      </w:r>
      <w:r>
        <w:rPr>
          <w:rFonts w:hAnsi="ＭＳ 明朝" w:cs="ＭＳ 明朝" w:hint="eastAsia"/>
          <w:szCs w:val="21"/>
        </w:rPr>
        <w:t>（</w:t>
      </w:r>
      <w:r w:rsidR="00EC0839" w:rsidRPr="00EC0839">
        <w:rPr>
          <w:rFonts w:hAnsi="ＭＳ 明朝" w:cs="ＭＳ 明朝" w:hint="eastAsia"/>
          <w:szCs w:val="21"/>
        </w:rPr>
        <w:t>第</w:t>
      </w:r>
      <w:r w:rsidR="00A60A71">
        <w:rPr>
          <w:rFonts w:hAnsi="ＭＳ 明朝" w:cs="ＭＳ 明朝" w:hint="eastAsia"/>
          <w:szCs w:val="21"/>
        </w:rPr>
        <w:t>３</w:t>
      </w:r>
      <w:r>
        <w:rPr>
          <w:rFonts w:hAnsi="ＭＳ 明朝" w:cs="ＭＳ 明朝" w:hint="eastAsia"/>
          <w:szCs w:val="21"/>
        </w:rPr>
        <w:t>号</w:t>
      </w:r>
      <w:r w:rsidR="00EC0839" w:rsidRPr="00EC0839">
        <w:rPr>
          <w:rFonts w:hAnsi="ＭＳ 明朝" w:cs="ＭＳ 明朝" w:hint="eastAsia"/>
          <w:szCs w:val="21"/>
        </w:rPr>
        <w:t>様式</w:t>
      </w:r>
      <w:r>
        <w:rPr>
          <w:rFonts w:hAnsi="ＭＳ 明朝" w:cs="ＭＳ 明朝" w:hint="eastAsia"/>
          <w:szCs w:val="21"/>
        </w:rPr>
        <w:t>）を</w:t>
      </w:r>
      <w:r w:rsidR="00EC0839" w:rsidRPr="00EC0839">
        <w:rPr>
          <w:rFonts w:hAnsi="ＭＳ 明朝" w:cs="ＭＳ 明朝" w:hint="eastAsia"/>
          <w:szCs w:val="21"/>
        </w:rPr>
        <w:t>交付する。</w:t>
      </w:r>
    </w:p>
    <w:p w14:paraId="4E73C176" w14:textId="2A6354D3" w:rsidR="00412909" w:rsidRPr="00EC0839" w:rsidRDefault="00C151CF" w:rsidP="00C151CF">
      <w:pPr>
        <w:ind w:left="251" w:hangingChars="100" w:hanging="251"/>
        <w:rPr>
          <w:rFonts w:hAnsi="ＭＳ 明朝" w:cs="ＭＳ 明朝"/>
          <w:szCs w:val="21"/>
        </w:rPr>
      </w:pPr>
      <w:r>
        <w:rPr>
          <w:rFonts w:hAnsi="ＭＳ 明朝" w:cs="ＭＳ 明朝" w:hint="eastAsia"/>
          <w:szCs w:val="21"/>
        </w:rPr>
        <w:t>４</w:t>
      </w:r>
      <w:r w:rsidR="00EC0839" w:rsidRPr="00EC0839">
        <w:rPr>
          <w:rFonts w:hAnsi="ＭＳ 明朝" w:cs="ＭＳ 明朝" w:hint="eastAsia"/>
          <w:szCs w:val="21"/>
        </w:rPr>
        <w:t xml:space="preserve">　第</w:t>
      </w:r>
      <w:r>
        <w:rPr>
          <w:rFonts w:hAnsi="ＭＳ 明朝" w:cs="ＭＳ 明朝" w:hint="eastAsia"/>
          <w:szCs w:val="21"/>
        </w:rPr>
        <w:t>１項</w:t>
      </w:r>
      <w:r w:rsidR="00EC0839" w:rsidRPr="00EC0839">
        <w:rPr>
          <w:rFonts w:hAnsi="ＭＳ 明朝" w:cs="ＭＳ 明朝" w:hint="eastAsia"/>
          <w:szCs w:val="21"/>
        </w:rPr>
        <w:t>及び第</w:t>
      </w:r>
      <w:r>
        <w:rPr>
          <w:rFonts w:hAnsi="ＭＳ 明朝" w:cs="ＭＳ 明朝" w:hint="eastAsia"/>
          <w:szCs w:val="21"/>
        </w:rPr>
        <w:t>２項の</w:t>
      </w:r>
      <w:r w:rsidR="00EC0839" w:rsidRPr="00EC0839">
        <w:rPr>
          <w:rFonts w:hAnsi="ＭＳ 明朝" w:cs="ＭＳ 明朝" w:hint="eastAsia"/>
          <w:szCs w:val="21"/>
        </w:rPr>
        <w:t>結果により、事業の利用を承認しないときは、地域</w:t>
      </w:r>
      <w:r>
        <w:rPr>
          <w:rFonts w:hAnsi="ＭＳ 明朝" w:cs="ＭＳ 明朝" w:hint="eastAsia"/>
          <w:szCs w:val="21"/>
        </w:rPr>
        <w:t>生活</w:t>
      </w:r>
      <w:r w:rsidR="00EC0839" w:rsidRPr="00EC0839">
        <w:rPr>
          <w:rFonts w:hAnsi="ＭＳ 明朝" w:cs="ＭＳ 明朝" w:hint="eastAsia"/>
          <w:szCs w:val="21"/>
        </w:rPr>
        <w:t>支援事業利用</w:t>
      </w:r>
      <w:r>
        <w:rPr>
          <w:rFonts w:hAnsi="ＭＳ 明朝" w:cs="ＭＳ 明朝" w:hint="eastAsia"/>
          <w:szCs w:val="21"/>
        </w:rPr>
        <w:t>（</w:t>
      </w:r>
      <w:r w:rsidR="00EC0839" w:rsidRPr="00EC0839">
        <w:rPr>
          <w:rFonts w:hAnsi="ＭＳ 明朝" w:cs="ＭＳ 明朝" w:hint="eastAsia"/>
          <w:szCs w:val="21"/>
        </w:rPr>
        <w:t>変更</w:t>
      </w:r>
      <w:r>
        <w:rPr>
          <w:rFonts w:hAnsi="ＭＳ 明朝" w:cs="ＭＳ 明朝" w:hint="eastAsia"/>
          <w:szCs w:val="21"/>
        </w:rPr>
        <w:t>）却下</w:t>
      </w:r>
      <w:r w:rsidR="00EC0839" w:rsidRPr="00EC0839">
        <w:rPr>
          <w:rFonts w:hAnsi="ＭＳ 明朝" w:cs="ＭＳ 明朝" w:hint="eastAsia"/>
          <w:szCs w:val="21"/>
        </w:rPr>
        <w:t>通知書</w:t>
      </w:r>
      <w:r>
        <w:rPr>
          <w:rFonts w:hAnsi="ＭＳ 明朝" w:cs="ＭＳ 明朝" w:hint="eastAsia"/>
          <w:szCs w:val="21"/>
        </w:rPr>
        <w:t>（</w:t>
      </w:r>
      <w:r w:rsidR="00EC0839" w:rsidRPr="00EC0839">
        <w:rPr>
          <w:rFonts w:hAnsi="ＭＳ 明朝" w:cs="ＭＳ 明朝" w:hint="eastAsia"/>
          <w:szCs w:val="21"/>
        </w:rPr>
        <w:t>第</w:t>
      </w:r>
      <w:r w:rsidR="00A60A71">
        <w:rPr>
          <w:rFonts w:hAnsi="ＭＳ 明朝" w:cs="ＭＳ 明朝" w:hint="eastAsia"/>
          <w:szCs w:val="21"/>
        </w:rPr>
        <w:t>４</w:t>
      </w:r>
      <w:r>
        <w:rPr>
          <w:rFonts w:hAnsi="ＭＳ 明朝" w:cs="ＭＳ 明朝" w:hint="eastAsia"/>
          <w:szCs w:val="21"/>
        </w:rPr>
        <w:t>号</w:t>
      </w:r>
      <w:r w:rsidR="00EC0839" w:rsidRPr="00EC0839">
        <w:rPr>
          <w:rFonts w:hAnsi="ＭＳ 明朝" w:cs="ＭＳ 明朝" w:hint="eastAsia"/>
          <w:szCs w:val="21"/>
        </w:rPr>
        <w:t>様式</w:t>
      </w:r>
      <w:r>
        <w:rPr>
          <w:rFonts w:hAnsi="ＭＳ 明朝" w:cs="ＭＳ 明朝" w:hint="eastAsia"/>
          <w:szCs w:val="21"/>
        </w:rPr>
        <w:t>）に</w:t>
      </w:r>
      <w:r w:rsidR="00EC0839" w:rsidRPr="00EC0839">
        <w:rPr>
          <w:rFonts w:hAnsi="ＭＳ 明朝" w:cs="ＭＳ 明朝" w:hint="eastAsia"/>
          <w:szCs w:val="21"/>
        </w:rPr>
        <w:t>よりその理由を示し、申込者に通知する。</w:t>
      </w:r>
    </w:p>
    <w:p w14:paraId="49D1A9AD" w14:textId="77777777" w:rsidR="00EC0839" w:rsidRDefault="00C151CF" w:rsidP="00412909">
      <w:pPr>
        <w:ind w:left="502" w:hangingChars="200" w:hanging="502"/>
        <w:rPr>
          <w:rFonts w:hAnsi="ＭＳ 明朝" w:cs="ＭＳ 明朝"/>
          <w:szCs w:val="21"/>
        </w:rPr>
      </w:pPr>
      <w:r>
        <w:rPr>
          <w:rFonts w:hAnsi="ＭＳ 明朝" w:cs="ＭＳ 明朝" w:hint="eastAsia"/>
          <w:szCs w:val="21"/>
        </w:rPr>
        <w:t xml:space="preserve">　（費用負担）</w:t>
      </w:r>
    </w:p>
    <w:p w14:paraId="0B673B93" w14:textId="77777777" w:rsidR="00C151CF" w:rsidRDefault="00C151CF" w:rsidP="00C151CF">
      <w:pPr>
        <w:ind w:left="251" w:hangingChars="100" w:hanging="251"/>
        <w:rPr>
          <w:rFonts w:hAnsi="ＭＳ 明朝" w:cs="ＭＳ 明朝"/>
          <w:szCs w:val="21"/>
        </w:rPr>
      </w:pPr>
      <w:r>
        <w:rPr>
          <w:rFonts w:hAnsi="ＭＳ 明朝" w:cs="ＭＳ 明朝" w:hint="eastAsia"/>
          <w:szCs w:val="21"/>
        </w:rPr>
        <w:t>第７条　利用者は</w:t>
      </w:r>
      <w:r w:rsidRPr="00C151CF">
        <w:rPr>
          <w:rFonts w:hAnsi="ＭＳ 明朝" w:cs="ＭＳ 明朝" w:hint="eastAsia"/>
          <w:szCs w:val="21"/>
        </w:rPr>
        <w:t>、その利用時間の区分及び利用日数に応じ、前条第</w:t>
      </w:r>
      <w:r>
        <w:rPr>
          <w:rFonts w:hAnsi="ＭＳ 明朝" w:cs="ＭＳ 明朝" w:hint="eastAsia"/>
          <w:szCs w:val="21"/>
        </w:rPr>
        <w:t>３項の</w:t>
      </w:r>
      <w:r w:rsidRPr="00C151CF">
        <w:rPr>
          <w:rFonts w:hAnsi="ＭＳ 明朝" w:cs="ＭＳ 明朝" w:hint="eastAsia"/>
          <w:szCs w:val="21"/>
        </w:rPr>
        <w:t>規定により定める利用者負担額を事業者に支払うものとする。</w:t>
      </w:r>
    </w:p>
    <w:p w14:paraId="12653532" w14:textId="77777777" w:rsidR="00C151CF" w:rsidRPr="00C151CF" w:rsidRDefault="00C151CF" w:rsidP="00C151CF">
      <w:pPr>
        <w:ind w:left="251" w:hangingChars="100" w:hanging="251"/>
        <w:rPr>
          <w:rFonts w:hAnsi="ＭＳ 明朝" w:cs="ＭＳ 明朝"/>
          <w:szCs w:val="21"/>
        </w:rPr>
      </w:pPr>
      <w:r>
        <w:rPr>
          <w:rFonts w:hAnsi="ＭＳ 明朝" w:cs="ＭＳ 明朝" w:hint="eastAsia"/>
          <w:szCs w:val="21"/>
        </w:rPr>
        <w:t xml:space="preserve">　（費用負担の特例）</w:t>
      </w:r>
    </w:p>
    <w:p w14:paraId="4FB67AE2" w14:textId="77777777" w:rsidR="00C151CF" w:rsidRPr="00C151CF" w:rsidRDefault="00C151CF" w:rsidP="00C151CF">
      <w:pPr>
        <w:ind w:left="251" w:hangingChars="100" w:hanging="251"/>
        <w:rPr>
          <w:rFonts w:hAnsi="ＭＳ 明朝" w:cs="ＭＳ 明朝"/>
          <w:szCs w:val="21"/>
        </w:rPr>
      </w:pPr>
      <w:r w:rsidRPr="00C151CF">
        <w:rPr>
          <w:rFonts w:hAnsi="ＭＳ 明朝" w:cs="ＭＳ 明朝" w:hint="eastAsia"/>
          <w:szCs w:val="21"/>
        </w:rPr>
        <w:t>第</w:t>
      </w:r>
      <w:r>
        <w:rPr>
          <w:rFonts w:hAnsi="ＭＳ 明朝" w:cs="ＭＳ 明朝" w:hint="eastAsia"/>
          <w:szCs w:val="21"/>
        </w:rPr>
        <w:t>８条</w:t>
      </w:r>
      <w:r w:rsidRPr="00C151CF">
        <w:rPr>
          <w:rFonts w:hAnsi="ＭＳ 明朝" w:cs="ＭＳ 明朝" w:hint="eastAsia"/>
          <w:szCs w:val="21"/>
        </w:rPr>
        <w:t xml:space="preserve">　災害その他やむを得ない理由があると認めるときは、法第</w:t>
      </w:r>
      <w:r>
        <w:rPr>
          <w:rFonts w:hAnsi="ＭＳ 明朝" w:cs="ＭＳ 明朝" w:hint="eastAsia"/>
          <w:szCs w:val="21"/>
        </w:rPr>
        <w:t>３１条の</w:t>
      </w:r>
      <w:r w:rsidRPr="00C151CF">
        <w:rPr>
          <w:rFonts w:hAnsi="ＭＳ 明朝" w:cs="ＭＳ 明朝" w:hint="eastAsia"/>
          <w:szCs w:val="21"/>
        </w:rPr>
        <w:t>規定に準じた取扱いをすることができる。</w:t>
      </w:r>
    </w:p>
    <w:p w14:paraId="26950107" w14:textId="34CE47E7" w:rsidR="00C151CF" w:rsidRPr="00C151CF" w:rsidRDefault="00C151CF" w:rsidP="00C5002A">
      <w:pPr>
        <w:ind w:left="251" w:hangingChars="100" w:hanging="251"/>
        <w:rPr>
          <w:rFonts w:hAnsi="ＭＳ 明朝" w:cs="ＭＳ 明朝"/>
          <w:szCs w:val="21"/>
        </w:rPr>
      </w:pPr>
      <w:r>
        <w:rPr>
          <w:rFonts w:hAnsi="ＭＳ 明朝" w:cs="ＭＳ 明朝" w:hint="eastAsia"/>
          <w:szCs w:val="21"/>
        </w:rPr>
        <w:t>２</w:t>
      </w:r>
      <w:r w:rsidRPr="00C151CF">
        <w:rPr>
          <w:rFonts w:hAnsi="ＭＳ 明朝" w:cs="ＭＳ 明朝" w:hint="eastAsia"/>
          <w:szCs w:val="21"/>
        </w:rPr>
        <w:t xml:space="preserve">　前項の適用を受けようとする者は、地域生活支援事業利用者負担特例申出書</w:t>
      </w:r>
      <w:r>
        <w:rPr>
          <w:rFonts w:hAnsi="ＭＳ 明朝" w:cs="ＭＳ 明朝" w:hint="eastAsia"/>
          <w:szCs w:val="21"/>
        </w:rPr>
        <w:t>（</w:t>
      </w:r>
      <w:r w:rsidRPr="00C151CF">
        <w:rPr>
          <w:rFonts w:hAnsi="ＭＳ 明朝" w:cs="ＭＳ 明朝" w:hint="eastAsia"/>
          <w:szCs w:val="21"/>
        </w:rPr>
        <w:t>第</w:t>
      </w:r>
      <w:r w:rsidR="00C5002A">
        <w:rPr>
          <w:rFonts w:hAnsi="ＭＳ 明朝" w:cs="ＭＳ 明朝" w:hint="eastAsia"/>
          <w:szCs w:val="21"/>
        </w:rPr>
        <w:t>５</w:t>
      </w:r>
      <w:r w:rsidRPr="00C151CF">
        <w:rPr>
          <w:rFonts w:hAnsi="ＭＳ 明朝" w:cs="ＭＳ 明朝" w:hint="eastAsia"/>
          <w:szCs w:val="21"/>
        </w:rPr>
        <w:t>号様式</w:t>
      </w:r>
      <w:r>
        <w:rPr>
          <w:rFonts w:hAnsi="ＭＳ 明朝" w:cs="ＭＳ 明朝" w:hint="eastAsia"/>
          <w:szCs w:val="21"/>
        </w:rPr>
        <w:t>）を</w:t>
      </w:r>
      <w:r w:rsidRPr="00C151CF">
        <w:rPr>
          <w:rFonts w:hAnsi="ＭＳ 明朝" w:cs="ＭＳ 明朝" w:hint="eastAsia"/>
          <w:szCs w:val="21"/>
        </w:rPr>
        <w:t>提出するものとする。</w:t>
      </w:r>
    </w:p>
    <w:p w14:paraId="3D55239D" w14:textId="77777777" w:rsidR="00EC0839" w:rsidRPr="00C151CF" w:rsidRDefault="00C151CF" w:rsidP="00C151CF">
      <w:pPr>
        <w:ind w:left="251" w:hangingChars="100" w:hanging="251"/>
        <w:rPr>
          <w:rFonts w:hAnsi="ＭＳ 明朝" w:cs="ＭＳ 明朝"/>
          <w:szCs w:val="21"/>
        </w:rPr>
      </w:pPr>
      <w:r>
        <w:rPr>
          <w:rFonts w:hAnsi="ＭＳ 明朝" w:cs="ＭＳ 明朝" w:hint="eastAsia"/>
          <w:szCs w:val="21"/>
        </w:rPr>
        <w:t>３</w:t>
      </w:r>
      <w:r w:rsidRPr="00C151CF">
        <w:rPr>
          <w:rFonts w:hAnsi="ＭＳ 明朝" w:cs="ＭＳ 明朝" w:hint="eastAsia"/>
          <w:szCs w:val="21"/>
        </w:rPr>
        <w:t xml:space="preserve">　前項の規定により申出があったときは、速やかにその状況等を調査し、地域生活支援事業利用</w:t>
      </w:r>
      <w:r>
        <w:rPr>
          <w:rFonts w:hAnsi="ＭＳ 明朝" w:cs="ＭＳ 明朝" w:hint="eastAsia"/>
          <w:szCs w:val="21"/>
        </w:rPr>
        <w:t>（</w:t>
      </w:r>
      <w:r w:rsidRPr="00C151CF">
        <w:rPr>
          <w:rFonts w:hAnsi="ＭＳ 明朝" w:cs="ＭＳ 明朝" w:hint="eastAsia"/>
          <w:szCs w:val="21"/>
        </w:rPr>
        <w:t>変更</w:t>
      </w:r>
      <w:r>
        <w:rPr>
          <w:rFonts w:hAnsi="ＭＳ 明朝" w:cs="ＭＳ 明朝" w:hint="eastAsia"/>
          <w:szCs w:val="21"/>
        </w:rPr>
        <w:t>）</w:t>
      </w:r>
      <w:r w:rsidR="00EB6CB7">
        <w:rPr>
          <w:rFonts w:hAnsi="ＭＳ 明朝" w:cs="ＭＳ 明朝" w:hint="eastAsia"/>
          <w:szCs w:val="21"/>
        </w:rPr>
        <w:t>決定</w:t>
      </w:r>
      <w:r w:rsidRPr="00C151CF">
        <w:rPr>
          <w:rFonts w:hAnsi="ＭＳ 明朝" w:cs="ＭＳ 明朝" w:hint="eastAsia"/>
          <w:szCs w:val="21"/>
        </w:rPr>
        <w:t>通知書により利用者に通知する。この場合において、特例の適用を承認しないときは、その理由を明示した地域生活支援事業利用</w:t>
      </w:r>
      <w:r w:rsidR="00EB6CB7">
        <w:rPr>
          <w:rFonts w:hAnsi="ＭＳ 明朝" w:cs="ＭＳ 明朝" w:hint="eastAsia"/>
          <w:szCs w:val="21"/>
        </w:rPr>
        <w:t>（</w:t>
      </w:r>
      <w:r w:rsidRPr="00C151CF">
        <w:rPr>
          <w:rFonts w:hAnsi="ＭＳ 明朝" w:cs="ＭＳ 明朝" w:hint="eastAsia"/>
          <w:szCs w:val="21"/>
        </w:rPr>
        <w:t>変更</w:t>
      </w:r>
      <w:r w:rsidR="00EB6CB7">
        <w:rPr>
          <w:rFonts w:hAnsi="ＭＳ 明朝" w:cs="ＭＳ 明朝" w:hint="eastAsia"/>
          <w:szCs w:val="21"/>
        </w:rPr>
        <w:t>）却下</w:t>
      </w:r>
      <w:r w:rsidRPr="00C151CF">
        <w:rPr>
          <w:rFonts w:hAnsi="ＭＳ 明朝" w:cs="ＭＳ 明朝" w:hint="eastAsia"/>
          <w:szCs w:val="21"/>
        </w:rPr>
        <w:t>通知書により利用者に通知する。</w:t>
      </w:r>
    </w:p>
    <w:p w14:paraId="06440F1D" w14:textId="77777777" w:rsidR="00EC0839" w:rsidRPr="00412909" w:rsidRDefault="00EB6CB7" w:rsidP="00412909">
      <w:pPr>
        <w:ind w:left="502" w:hangingChars="200" w:hanging="502"/>
        <w:rPr>
          <w:rFonts w:hAnsi="ＭＳ 明朝" w:cs="ＭＳ 明朝"/>
          <w:szCs w:val="21"/>
        </w:rPr>
      </w:pPr>
      <w:r>
        <w:rPr>
          <w:rFonts w:hAnsi="ＭＳ 明朝" w:cs="ＭＳ 明朝" w:hint="eastAsia"/>
          <w:szCs w:val="21"/>
        </w:rPr>
        <w:t xml:space="preserve">　（費用の請求）</w:t>
      </w:r>
    </w:p>
    <w:p w14:paraId="7C046D2D" w14:textId="2E8CCE37" w:rsidR="00EB6CB7" w:rsidRPr="00EB6CB7" w:rsidRDefault="00EB6CB7" w:rsidP="00EB6CB7">
      <w:pPr>
        <w:ind w:left="251" w:hangingChars="100" w:hanging="251"/>
        <w:rPr>
          <w:rFonts w:hAnsi="ＭＳ 明朝" w:cs="ＭＳ 明朝"/>
          <w:szCs w:val="21"/>
        </w:rPr>
      </w:pPr>
      <w:r w:rsidRPr="00EB6CB7">
        <w:rPr>
          <w:rFonts w:hAnsi="ＭＳ 明朝" w:cs="ＭＳ 明朝" w:hint="eastAsia"/>
          <w:szCs w:val="21"/>
        </w:rPr>
        <w:t>第</w:t>
      </w:r>
      <w:r>
        <w:rPr>
          <w:rFonts w:hAnsi="ＭＳ 明朝" w:cs="ＭＳ 明朝" w:hint="eastAsia"/>
          <w:szCs w:val="21"/>
        </w:rPr>
        <w:t>９条</w:t>
      </w:r>
      <w:r w:rsidR="0071024A">
        <w:rPr>
          <w:rFonts w:hAnsi="ＭＳ 明朝" w:cs="ＭＳ 明朝" w:hint="eastAsia"/>
          <w:szCs w:val="21"/>
        </w:rPr>
        <w:t xml:space="preserve">　利用者は、この規則</w:t>
      </w:r>
      <w:r w:rsidRPr="00EB6CB7">
        <w:rPr>
          <w:rFonts w:hAnsi="ＭＳ 明朝" w:cs="ＭＳ 明朝" w:hint="eastAsia"/>
          <w:szCs w:val="21"/>
        </w:rPr>
        <w:t>により本市が支給する給付費に関する請求及び受領に関する権限を、日中一時支援を実施した事業者に委任することができる。</w:t>
      </w:r>
    </w:p>
    <w:p w14:paraId="50DD468A" w14:textId="5E0A672C" w:rsidR="00EB6CB7" w:rsidRPr="00EB6CB7" w:rsidRDefault="00EB6CB7" w:rsidP="00EB6CB7">
      <w:pPr>
        <w:ind w:left="251" w:hangingChars="100" w:hanging="251"/>
        <w:rPr>
          <w:rFonts w:hAnsi="ＭＳ 明朝" w:cs="ＭＳ 明朝"/>
          <w:szCs w:val="21"/>
        </w:rPr>
      </w:pPr>
      <w:r>
        <w:rPr>
          <w:rFonts w:hAnsi="ＭＳ 明朝" w:cs="ＭＳ 明朝" w:hint="eastAsia"/>
          <w:szCs w:val="21"/>
        </w:rPr>
        <w:t>２</w:t>
      </w:r>
      <w:r w:rsidRPr="00EB6CB7">
        <w:rPr>
          <w:rFonts w:hAnsi="ＭＳ 明朝" w:cs="ＭＳ 明朝" w:hint="eastAsia"/>
          <w:szCs w:val="21"/>
        </w:rPr>
        <w:t xml:space="preserve">　前項の規定により委任を受けた事業者は、当月分に係る費用について、翌月</w:t>
      </w:r>
      <w:r>
        <w:rPr>
          <w:rFonts w:hAnsi="ＭＳ 明朝" w:cs="ＭＳ 明朝" w:hint="eastAsia"/>
          <w:szCs w:val="21"/>
        </w:rPr>
        <w:t>１０日までに</w:t>
      </w:r>
      <w:r w:rsidRPr="00EB6CB7">
        <w:rPr>
          <w:rFonts w:hAnsi="ＭＳ 明朝" w:cs="ＭＳ 明朝" w:hint="eastAsia"/>
          <w:szCs w:val="21"/>
        </w:rPr>
        <w:t>地域生活支援事業費請求書</w:t>
      </w:r>
      <w:r>
        <w:rPr>
          <w:rFonts w:hAnsi="ＭＳ 明朝" w:cs="ＭＳ 明朝" w:hint="eastAsia"/>
          <w:szCs w:val="21"/>
        </w:rPr>
        <w:t>（</w:t>
      </w:r>
      <w:r w:rsidRPr="00EB6CB7">
        <w:rPr>
          <w:rFonts w:hAnsi="ＭＳ 明朝" w:cs="ＭＳ 明朝" w:hint="eastAsia"/>
          <w:szCs w:val="21"/>
        </w:rPr>
        <w:t>第</w:t>
      </w:r>
      <w:r w:rsidR="00542D4C">
        <w:rPr>
          <w:rFonts w:hAnsi="ＭＳ 明朝" w:cs="ＭＳ 明朝" w:hint="eastAsia"/>
          <w:szCs w:val="21"/>
        </w:rPr>
        <w:t>６</w:t>
      </w:r>
      <w:r w:rsidRPr="00EB6CB7">
        <w:rPr>
          <w:rFonts w:hAnsi="ＭＳ 明朝" w:cs="ＭＳ 明朝" w:hint="eastAsia"/>
          <w:szCs w:val="21"/>
        </w:rPr>
        <w:t>号様式</w:t>
      </w:r>
      <w:r>
        <w:rPr>
          <w:rFonts w:hAnsi="ＭＳ 明朝" w:cs="ＭＳ 明朝" w:hint="eastAsia"/>
          <w:szCs w:val="21"/>
        </w:rPr>
        <w:t>）に</w:t>
      </w:r>
      <w:r w:rsidRPr="00EB6CB7">
        <w:rPr>
          <w:rFonts w:hAnsi="ＭＳ 明朝" w:cs="ＭＳ 明朝" w:hint="eastAsia"/>
          <w:szCs w:val="21"/>
        </w:rPr>
        <w:t>日中一時支援事業実績記録票</w:t>
      </w:r>
      <w:r>
        <w:rPr>
          <w:rFonts w:hAnsi="ＭＳ 明朝" w:cs="ＭＳ 明朝" w:hint="eastAsia"/>
          <w:szCs w:val="21"/>
        </w:rPr>
        <w:t>（</w:t>
      </w:r>
      <w:r w:rsidRPr="00EB6CB7">
        <w:rPr>
          <w:rFonts w:hAnsi="ＭＳ 明朝" w:cs="ＭＳ 明朝" w:hint="eastAsia"/>
          <w:szCs w:val="21"/>
        </w:rPr>
        <w:t>第</w:t>
      </w:r>
      <w:r w:rsidR="00542D4C">
        <w:rPr>
          <w:rFonts w:hAnsi="ＭＳ 明朝" w:cs="ＭＳ 明朝" w:hint="eastAsia"/>
          <w:szCs w:val="21"/>
        </w:rPr>
        <w:t>７</w:t>
      </w:r>
      <w:r>
        <w:rPr>
          <w:rFonts w:hAnsi="ＭＳ 明朝" w:cs="ＭＳ 明朝" w:hint="eastAsia"/>
          <w:szCs w:val="21"/>
        </w:rPr>
        <w:t>号</w:t>
      </w:r>
      <w:r w:rsidRPr="00EB6CB7">
        <w:rPr>
          <w:rFonts w:hAnsi="ＭＳ 明朝" w:cs="ＭＳ 明朝" w:hint="eastAsia"/>
          <w:szCs w:val="21"/>
        </w:rPr>
        <w:t>様式</w:t>
      </w:r>
      <w:r>
        <w:rPr>
          <w:rFonts w:hAnsi="ＭＳ 明朝" w:cs="ＭＳ 明朝" w:hint="eastAsia"/>
          <w:szCs w:val="21"/>
        </w:rPr>
        <w:t>）を</w:t>
      </w:r>
      <w:r w:rsidRPr="00EB6CB7">
        <w:rPr>
          <w:rFonts w:hAnsi="ＭＳ 明朝" w:cs="ＭＳ 明朝" w:hint="eastAsia"/>
          <w:szCs w:val="21"/>
        </w:rPr>
        <w:t>添付し、請求するものとする。この場合において、本市が国民健康保険法</w:t>
      </w:r>
      <w:r>
        <w:rPr>
          <w:rFonts w:hAnsi="ＭＳ 明朝" w:cs="ＭＳ 明朝" w:hint="eastAsia"/>
          <w:szCs w:val="21"/>
        </w:rPr>
        <w:t>（</w:t>
      </w:r>
      <w:r w:rsidRPr="00EB6CB7">
        <w:rPr>
          <w:rFonts w:hAnsi="ＭＳ 明朝" w:cs="ＭＳ 明朝" w:hint="eastAsia"/>
          <w:szCs w:val="21"/>
        </w:rPr>
        <w:t>昭和</w:t>
      </w:r>
      <w:r>
        <w:rPr>
          <w:rFonts w:hAnsi="ＭＳ 明朝" w:cs="ＭＳ 明朝" w:hint="eastAsia"/>
          <w:szCs w:val="21"/>
        </w:rPr>
        <w:t>３３年</w:t>
      </w:r>
      <w:r w:rsidRPr="00EB6CB7">
        <w:rPr>
          <w:rFonts w:hAnsi="ＭＳ 明朝" w:cs="ＭＳ 明朝" w:hint="eastAsia"/>
          <w:szCs w:val="21"/>
        </w:rPr>
        <w:t>法律第</w:t>
      </w:r>
      <w:r>
        <w:rPr>
          <w:rFonts w:hAnsi="ＭＳ 明朝" w:cs="ＭＳ 明朝" w:hint="eastAsia"/>
          <w:szCs w:val="21"/>
        </w:rPr>
        <w:t>１９２号）</w:t>
      </w:r>
      <w:r w:rsidRPr="00EB6CB7">
        <w:rPr>
          <w:rFonts w:hAnsi="ＭＳ 明朝" w:cs="ＭＳ 明朝" w:hint="eastAsia"/>
          <w:szCs w:val="21"/>
        </w:rPr>
        <w:t>第</w:t>
      </w:r>
      <w:r>
        <w:rPr>
          <w:rFonts w:hAnsi="ＭＳ 明朝" w:cs="ＭＳ 明朝" w:hint="eastAsia"/>
          <w:szCs w:val="21"/>
        </w:rPr>
        <w:t>４５条</w:t>
      </w:r>
      <w:r w:rsidRPr="00EB6CB7">
        <w:rPr>
          <w:rFonts w:hAnsi="ＭＳ 明朝" w:cs="ＭＳ 明朝" w:hint="eastAsia"/>
          <w:szCs w:val="21"/>
        </w:rPr>
        <w:t>第</w:t>
      </w:r>
      <w:r>
        <w:rPr>
          <w:rFonts w:hAnsi="ＭＳ 明朝" w:cs="ＭＳ 明朝" w:hint="eastAsia"/>
          <w:szCs w:val="21"/>
        </w:rPr>
        <w:t>５項の</w:t>
      </w:r>
      <w:r w:rsidRPr="00EB6CB7">
        <w:rPr>
          <w:rFonts w:hAnsi="ＭＳ 明朝" w:cs="ＭＳ 明朝" w:hint="eastAsia"/>
          <w:szCs w:val="21"/>
        </w:rPr>
        <w:t>規定により神奈川県国民健康保険団体連合会に支払に関する事務の委託をしたときは、同連合会が運営する「障害者自立支援給付費等支払システム」による請求とすることができる。</w:t>
      </w:r>
    </w:p>
    <w:p w14:paraId="53E80B40" w14:textId="5A7B3B9F" w:rsidR="00177404" w:rsidRDefault="00EB6CB7" w:rsidP="00EB6CB7">
      <w:pPr>
        <w:ind w:left="251" w:hangingChars="100" w:hanging="251"/>
        <w:rPr>
          <w:rFonts w:hAnsi="ＭＳ 明朝" w:cs="ＭＳ 明朝"/>
          <w:szCs w:val="21"/>
        </w:rPr>
      </w:pPr>
      <w:r>
        <w:rPr>
          <w:rFonts w:hAnsi="ＭＳ 明朝" w:cs="ＭＳ 明朝" w:hint="eastAsia"/>
          <w:szCs w:val="21"/>
        </w:rPr>
        <w:t>３</w:t>
      </w:r>
      <w:r w:rsidRPr="00EB6CB7">
        <w:rPr>
          <w:rFonts w:hAnsi="ＭＳ 明朝" w:cs="ＭＳ 明朝" w:hint="eastAsia"/>
          <w:szCs w:val="21"/>
        </w:rPr>
        <w:t xml:space="preserve">　前項の請求があったときは、その内容を審査し、事業者にその費用を支給する。</w:t>
      </w:r>
    </w:p>
    <w:p w14:paraId="44AB327B" w14:textId="77777777" w:rsidR="0071024A" w:rsidRPr="00EB6CB7" w:rsidRDefault="0071024A" w:rsidP="00EB6CB7">
      <w:pPr>
        <w:ind w:left="251" w:hangingChars="100" w:hanging="251"/>
        <w:rPr>
          <w:rFonts w:hAnsi="ＭＳ 明朝" w:cs="ＭＳ 明朝"/>
          <w:szCs w:val="21"/>
        </w:rPr>
      </w:pPr>
    </w:p>
    <w:p w14:paraId="08047E67" w14:textId="77777777" w:rsidR="00EB6CB7" w:rsidRDefault="00EB6CB7" w:rsidP="00177404">
      <w:pPr>
        <w:ind w:left="502" w:hangingChars="200" w:hanging="502"/>
        <w:rPr>
          <w:rFonts w:hAnsi="ＭＳ 明朝" w:cs="ＭＳ 明朝"/>
          <w:szCs w:val="21"/>
        </w:rPr>
      </w:pPr>
      <w:r>
        <w:rPr>
          <w:rFonts w:hAnsi="ＭＳ 明朝" w:cs="ＭＳ 明朝" w:hint="eastAsia"/>
          <w:szCs w:val="21"/>
        </w:rPr>
        <w:t xml:space="preserve">　（事業者の登録）</w:t>
      </w:r>
    </w:p>
    <w:p w14:paraId="2F71FB54" w14:textId="57B0FE10" w:rsidR="00EB6CB7" w:rsidRPr="00180036" w:rsidRDefault="00EB6CB7" w:rsidP="00C5002A">
      <w:pPr>
        <w:ind w:left="251" w:hangingChars="100" w:hanging="251"/>
        <w:rPr>
          <w:rFonts w:hAnsi="ＭＳ 明朝" w:cs="ＭＳ 明朝"/>
          <w:szCs w:val="21"/>
        </w:rPr>
      </w:pPr>
      <w:r w:rsidRPr="00EB6CB7">
        <w:rPr>
          <w:rFonts w:hAnsi="ＭＳ 明朝" w:cs="ＭＳ 明朝" w:hint="eastAsia"/>
          <w:szCs w:val="21"/>
        </w:rPr>
        <w:t>第</w:t>
      </w:r>
      <w:r>
        <w:rPr>
          <w:rFonts w:hAnsi="ＭＳ 明朝" w:cs="ＭＳ 明朝" w:hint="eastAsia"/>
          <w:szCs w:val="21"/>
        </w:rPr>
        <w:t>１０条</w:t>
      </w:r>
      <w:r w:rsidRPr="00EB6CB7">
        <w:rPr>
          <w:rFonts w:hAnsi="ＭＳ 明朝" w:cs="ＭＳ 明朝" w:hint="eastAsia"/>
          <w:szCs w:val="21"/>
        </w:rPr>
        <w:t xml:space="preserve">　事業者の登録を受けようとする者は、地域生活支援事業実施事業者</w:t>
      </w:r>
      <w:r w:rsidRPr="00EB6CB7">
        <w:rPr>
          <w:rFonts w:hAnsi="ＭＳ 明朝" w:cs="ＭＳ 明朝" w:hint="eastAsia"/>
          <w:szCs w:val="21"/>
        </w:rPr>
        <w:lastRenderedPageBreak/>
        <w:t>申込書</w:t>
      </w:r>
      <w:r>
        <w:rPr>
          <w:rFonts w:hAnsi="ＭＳ 明朝" w:cs="ＭＳ 明朝" w:hint="eastAsia"/>
          <w:szCs w:val="21"/>
        </w:rPr>
        <w:t>（</w:t>
      </w:r>
      <w:r w:rsidRPr="00EB6CB7">
        <w:rPr>
          <w:rFonts w:hAnsi="ＭＳ 明朝" w:cs="ＭＳ 明朝" w:hint="eastAsia"/>
          <w:szCs w:val="21"/>
        </w:rPr>
        <w:t>第</w:t>
      </w:r>
      <w:r w:rsidR="00C5002A">
        <w:rPr>
          <w:rFonts w:hAnsi="ＭＳ 明朝" w:cs="ＭＳ 明朝" w:hint="eastAsia"/>
          <w:szCs w:val="21"/>
        </w:rPr>
        <w:t>8</w:t>
      </w:r>
      <w:r w:rsidRPr="00EB6CB7">
        <w:rPr>
          <w:rFonts w:hAnsi="ＭＳ 明朝" w:cs="ＭＳ 明朝" w:hint="eastAsia"/>
          <w:szCs w:val="21"/>
        </w:rPr>
        <w:t>号様式</w:t>
      </w:r>
      <w:r>
        <w:rPr>
          <w:rFonts w:hAnsi="ＭＳ 明朝" w:cs="ＭＳ 明朝" w:hint="eastAsia"/>
          <w:szCs w:val="21"/>
        </w:rPr>
        <w:t>）に</w:t>
      </w:r>
      <w:r w:rsidRPr="00EB6CB7">
        <w:rPr>
          <w:rFonts w:hAnsi="ＭＳ 明朝" w:cs="ＭＳ 明朝" w:hint="eastAsia"/>
          <w:szCs w:val="21"/>
        </w:rPr>
        <w:t>次に掲げる書類を添えて申し込むものとする。</w:t>
      </w:r>
      <w:r w:rsidR="00180036" w:rsidRPr="008D41DE">
        <w:rPr>
          <w:rFonts w:hAnsi="ＭＳ 明朝" w:cs="ＭＳ 明朝" w:hint="eastAsia"/>
          <w:color w:val="000000" w:themeColor="text1"/>
          <w:szCs w:val="21"/>
        </w:rPr>
        <w:t>ただし、</w:t>
      </w:r>
      <w:r w:rsidR="00703AD2" w:rsidRPr="008D41DE">
        <w:rPr>
          <w:rFonts w:hAnsi="ＭＳ 明朝" w:cs="ＭＳ 明朝" w:hint="eastAsia"/>
          <w:color w:val="000000" w:themeColor="text1"/>
          <w:szCs w:val="21"/>
        </w:rPr>
        <w:t>他の市区町村で事業者</w:t>
      </w:r>
      <w:r w:rsidR="004513D4" w:rsidRPr="008D41DE">
        <w:rPr>
          <w:rFonts w:hAnsi="ＭＳ 明朝" w:cs="ＭＳ 明朝" w:hint="eastAsia"/>
          <w:color w:val="000000" w:themeColor="text1"/>
          <w:szCs w:val="21"/>
        </w:rPr>
        <w:t>の</w:t>
      </w:r>
      <w:r w:rsidR="00703AD2" w:rsidRPr="008D41DE">
        <w:rPr>
          <w:rFonts w:hAnsi="ＭＳ 明朝" w:cs="ＭＳ 明朝" w:hint="eastAsia"/>
          <w:color w:val="000000" w:themeColor="text1"/>
          <w:szCs w:val="21"/>
        </w:rPr>
        <w:t>登録を受けている者が</w:t>
      </w:r>
      <w:r w:rsidR="00180036" w:rsidRPr="008D41DE">
        <w:rPr>
          <w:rFonts w:hAnsi="ＭＳ 明朝" w:cs="ＭＳ 明朝" w:hint="eastAsia"/>
          <w:color w:val="000000" w:themeColor="text1"/>
          <w:szCs w:val="21"/>
        </w:rPr>
        <w:t>、本市で登録を</w:t>
      </w:r>
      <w:r w:rsidR="00703AD2" w:rsidRPr="008D41DE">
        <w:rPr>
          <w:rFonts w:hAnsi="ＭＳ 明朝" w:cs="ＭＳ 明朝" w:hint="eastAsia"/>
          <w:color w:val="000000" w:themeColor="text1"/>
          <w:szCs w:val="21"/>
        </w:rPr>
        <w:t>受けようとする</w:t>
      </w:r>
      <w:r w:rsidR="00180036" w:rsidRPr="008D41DE">
        <w:rPr>
          <w:rFonts w:hAnsi="ＭＳ 明朝" w:cs="ＭＳ 明朝" w:hint="eastAsia"/>
          <w:color w:val="000000" w:themeColor="text1"/>
          <w:szCs w:val="21"/>
        </w:rPr>
        <w:t>場合は、第２号から第７号</w:t>
      </w:r>
      <w:r w:rsidR="0029090B" w:rsidRPr="008D41DE">
        <w:rPr>
          <w:rFonts w:hAnsi="ＭＳ 明朝" w:cs="ＭＳ 明朝" w:hint="eastAsia"/>
          <w:color w:val="000000" w:themeColor="text1"/>
          <w:szCs w:val="21"/>
        </w:rPr>
        <w:t>までに掲げる</w:t>
      </w:r>
      <w:r w:rsidR="00180036" w:rsidRPr="008D41DE">
        <w:rPr>
          <w:rFonts w:hAnsi="ＭＳ 明朝" w:cs="ＭＳ 明朝" w:hint="eastAsia"/>
          <w:color w:val="000000" w:themeColor="text1"/>
          <w:szCs w:val="21"/>
        </w:rPr>
        <w:t>書類に</w:t>
      </w:r>
      <w:r w:rsidR="0029090B" w:rsidRPr="008D41DE">
        <w:rPr>
          <w:rFonts w:hAnsi="ＭＳ 明朝" w:cs="ＭＳ 明朝" w:hint="eastAsia"/>
          <w:color w:val="000000" w:themeColor="text1"/>
          <w:szCs w:val="21"/>
        </w:rPr>
        <w:t>代えて</w:t>
      </w:r>
      <w:r w:rsidR="00703AD2" w:rsidRPr="008D41DE">
        <w:rPr>
          <w:rFonts w:hAnsi="ＭＳ 明朝" w:cs="ＭＳ 明朝" w:hint="eastAsia"/>
          <w:color w:val="000000" w:themeColor="text1"/>
          <w:szCs w:val="21"/>
        </w:rPr>
        <w:t>、その市区町村における事業者</w:t>
      </w:r>
      <w:r w:rsidR="004513D4" w:rsidRPr="008D41DE">
        <w:rPr>
          <w:rFonts w:hAnsi="ＭＳ 明朝" w:cs="ＭＳ 明朝" w:hint="eastAsia"/>
          <w:color w:val="000000" w:themeColor="text1"/>
          <w:szCs w:val="21"/>
        </w:rPr>
        <w:t>の</w:t>
      </w:r>
      <w:r w:rsidR="00703AD2" w:rsidRPr="008D41DE">
        <w:rPr>
          <w:rFonts w:hAnsi="ＭＳ 明朝" w:cs="ＭＳ 明朝" w:hint="eastAsia"/>
          <w:color w:val="000000" w:themeColor="text1"/>
          <w:szCs w:val="21"/>
        </w:rPr>
        <w:t>登録が</w:t>
      </w:r>
      <w:r w:rsidR="00180036" w:rsidRPr="008D41DE">
        <w:rPr>
          <w:rFonts w:hAnsi="ＭＳ 明朝" w:cs="ＭＳ 明朝" w:hint="eastAsia"/>
          <w:color w:val="000000" w:themeColor="text1"/>
          <w:szCs w:val="21"/>
        </w:rPr>
        <w:t>確認できる</w:t>
      </w:r>
      <w:r w:rsidR="00703AD2" w:rsidRPr="008D41DE">
        <w:rPr>
          <w:rFonts w:hAnsi="ＭＳ 明朝" w:cs="ＭＳ 明朝" w:hint="eastAsia"/>
          <w:color w:val="000000" w:themeColor="text1"/>
          <w:szCs w:val="21"/>
        </w:rPr>
        <w:t>書類</w:t>
      </w:r>
      <w:r w:rsidR="00180036" w:rsidRPr="008D41DE">
        <w:rPr>
          <w:rFonts w:hAnsi="ＭＳ 明朝" w:cs="ＭＳ 明朝" w:hint="eastAsia"/>
          <w:color w:val="000000" w:themeColor="text1"/>
          <w:szCs w:val="21"/>
        </w:rPr>
        <w:t>を提出するものとする。</w:t>
      </w:r>
    </w:p>
    <w:p w14:paraId="78FAFD94" w14:textId="77777777" w:rsidR="00180036" w:rsidRPr="00180036" w:rsidRDefault="00180036" w:rsidP="00180036">
      <w:pPr>
        <w:ind w:leftChars="50" w:left="503" w:hangingChars="150" w:hanging="377"/>
        <w:rPr>
          <w:rFonts w:hAnsi="ＭＳ 明朝" w:cs="ＭＳ 明朝"/>
          <w:color w:val="0D0D0D" w:themeColor="text1" w:themeTint="F2"/>
          <w:szCs w:val="21"/>
        </w:rPr>
      </w:pPr>
      <w:r w:rsidRPr="00180036">
        <w:rPr>
          <w:rFonts w:hAnsi="ＭＳ 明朝" w:cs="ＭＳ 明朝" w:hint="eastAsia"/>
          <w:color w:val="0D0D0D" w:themeColor="text1" w:themeTint="F2"/>
          <w:szCs w:val="21"/>
        </w:rPr>
        <w:t>(1)　事業所の位置図・平面図等</w:t>
      </w:r>
    </w:p>
    <w:p w14:paraId="4FDEFF4A" w14:textId="77777777" w:rsidR="00180036" w:rsidRPr="00180036" w:rsidRDefault="00180036" w:rsidP="00180036">
      <w:pPr>
        <w:ind w:leftChars="50" w:left="503" w:hangingChars="150" w:hanging="377"/>
        <w:rPr>
          <w:rFonts w:hAnsi="ＭＳ 明朝" w:cs="ＭＳ 明朝"/>
          <w:color w:val="0D0D0D" w:themeColor="text1" w:themeTint="F2"/>
          <w:szCs w:val="21"/>
        </w:rPr>
      </w:pPr>
      <w:r w:rsidRPr="00180036">
        <w:rPr>
          <w:rFonts w:hAnsi="ＭＳ 明朝" w:cs="ＭＳ 明朝" w:hint="eastAsia"/>
          <w:color w:val="0D0D0D" w:themeColor="text1" w:themeTint="F2"/>
          <w:szCs w:val="21"/>
        </w:rPr>
        <w:t>(2)　事業計画（運営規程・提供するサービスの内容・従業者の勤務の体制及び勤務形態一覧表）</w:t>
      </w:r>
    </w:p>
    <w:p w14:paraId="38F4A2B5" w14:textId="77777777" w:rsidR="00180036" w:rsidRPr="00180036" w:rsidRDefault="00180036" w:rsidP="00180036">
      <w:pPr>
        <w:ind w:leftChars="50" w:left="503" w:hangingChars="150" w:hanging="377"/>
        <w:rPr>
          <w:rFonts w:hAnsi="ＭＳ 明朝" w:cs="ＭＳ 明朝"/>
          <w:color w:val="0D0D0D" w:themeColor="text1" w:themeTint="F2"/>
          <w:szCs w:val="21"/>
        </w:rPr>
      </w:pPr>
      <w:r w:rsidRPr="00180036">
        <w:rPr>
          <w:rFonts w:hAnsi="ＭＳ 明朝" w:cs="ＭＳ 明朝" w:hint="eastAsia"/>
          <w:color w:val="0D0D0D" w:themeColor="text1" w:themeTint="F2"/>
          <w:szCs w:val="21"/>
        </w:rPr>
        <w:t>(3)　事業所の概要がわかるもの（定款・登記事項証明書（現在事項全部証明書）・賃貸借契約書）</w:t>
      </w:r>
    </w:p>
    <w:p w14:paraId="1C12D804" w14:textId="77777777" w:rsidR="00180036" w:rsidRPr="00180036" w:rsidRDefault="00180036" w:rsidP="00180036">
      <w:pPr>
        <w:ind w:leftChars="50" w:left="503" w:hangingChars="150" w:hanging="377"/>
        <w:rPr>
          <w:rFonts w:hAnsi="ＭＳ 明朝" w:cs="ＭＳ 明朝"/>
          <w:color w:val="0D0D0D" w:themeColor="text1" w:themeTint="F2"/>
          <w:szCs w:val="21"/>
        </w:rPr>
      </w:pPr>
      <w:r w:rsidRPr="00180036">
        <w:rPr>
          <w:rFonts w:hAnsi="ＭＳ 明朝" w:cs="ＭＳ 明朝" w:hint="eastAsia"/>
          <w:color w:val="0D0D0D" w:themeColor="text1" w:themeTint="F2"/>
          <w:szCs w:val="21"/>
        </w:rPr>
        <w:t>(4)　事業所の管理者及び日中一時支援提供責任者の氏名、経歴及び住所</w:t>
      </w:r>
    </w:p>
    <w:p w14:paraId="19F5D843" w14:textId="77777777" w:rsidR="00180036" w:rsidRPr="00180036" w:rsidRDefault="00180036" w:rsidP="00180036">
      <w:pPr>
        <w:ind w:leftChars="50" w:left="503" w:hangingChars="150" w:hanging="377"/>
        <w:rPr>
          <w:rFonts w:hAnsi="ＭＳ 明朝" w:cs="ＭＳ 明朝"/>
          <w:color w:val="0D0D0D" w:themeColor="text1" w:themeTint="F2"/>
          <w:szCs w:val="21"/>
        </w:rPr>
      </w:pPr>
      <w:r w:rsidRPr="00180036">
        <w:rPr>
          <w:rFonts w:hAnsi="ＭＳ 明朝" w:cs="ＭＳ 明朝" w:hint="eastAsia"/>
          <w:color w:val="0D0D0D" w:themeColor="text1" w:themeTint="F2"/>
          <w:szCs w:val="21"/>
        </w:rPr>
        <w:t>(5)　利用者からの苦情を解決するためにとる処置の内容</w:t>
      </w:r>
    </w:p>
    <w:p w14:paraId="07764EC5" w14:textId="77777777" w:rsidR="00180036" w:rsidRPr="00180036" w:rsidRDefault="00180036" w:rsidP="00180036">
      <w:pPr>
        <w:ind w:leftChars="50" w:left="503" w:hangingChars="150" w:hanging="377"/>
        <w:rPr>
          <w:rFonts w:hAnsi="ＭＳ 明朝" w:cs="ＭＳ 明朝"/>
          <w:color w:val="0D0D0D" w:themeColor="text1" w:themeTint="F2"/>
          <w:szCs w:val="21"/>
        </w:rPr>
      </w:pPr>
      <w:r w:rsidRPr="00180036">
        <w:rPr>
          <w:rFonts w:hAnsi="ＭＳ 明朝" w:cs="ＭＳ 明朝" w:hint="eastAsia"/>
          <w:color w:val="0D0D0D" w:themeColor="text1" w:themeTint="F2"/>
          <w:szCs w:val="21"/>
        </w:rPr>
        <w:t>(6)　資産の状況（財産目録又は決算書、事業計画書及び収支予算書）</w:t>
      </w:r>
    </w:p>
    <w:p w14:paraId="60B89988" w14:textId="77777777" w:rsidR="00180036" w:rsidRPr="00180036" w:rsidRDefault="00180036" w:rsidP="00180036">
      <w:pPr>
        <w:ind w:leftChars="50" w:left="503" w:hangingChars="150" w:hanging="377"/>
        <w:rPr>
          <w:rFonts w:hAnsi="ＭＳ 明朝" w:cs="ＭＳ 明朝"/>
          <w:color w:val="0D0D0D" w:themeColor="text1" w:themeTint="F2"/>
          <w:szCs w:val="21"/>
        </w:rPr>
      </w:pPr>
      <w:r w:rsidRPr="00180036">
        <w:rPr>
          <w:rFonts w:hAnsi="ＭＳ 明朝" w:cs="ＭＳ 明朝" w:hint="eastAsia"/>
          <w:color w:val="0D0D0D" w:themeColor="text1" w:themeTint="F2"/>
          <w:szCs w:val="21"/>
        </w:rPr>
        <w:t>(7)　近隣住民への説明状況</w:t>
      </w:r>
    </w:p>
    <w:p w14:paraId="24E6D890" w14:textId="77777777" w:rsidR="00180036" w:rsidRPr="00180036" w:rsidRDefault="00180036" w:rsidP="00180036">
      <w:pPr>
        <w:ind w:leftChars="50" w:left="503" w:hangingChars="150" w:hanging="377"/>
        <w:rPr>
          <w:rFonts w:hAnsi="ＭＳ 明朝" w:cs="ＭＳ 明朝"/>
          <w:color w:val="0D0D0D" w:themeColor="text1" w:themeTint="F2"/>
          <w:szCs w:val="21"/>
        </w:rPr>
      </w:pPr>
      <w:r w:rsidRPr="00180036">
        <w:rPr>
          <w:rFonts w:hAnsi="ＭＳ 明朝" w:cs="ＭＳ 明朝" w:hint="eastAsia"/>
          <w:color w:val="0D0D0D" w:themeColor="text1" w:themeTint="F2"/>
          <w:szCs w:val="21"/>
        </w:rPr>
        <w:t>(8)　その他事業実施能力を審査するに当たり必要となる書類</w:t>
      </w:r>
    </w:p>
    <w:p w14:paraId="0918EB56" w14:textId="5F455052" w:rsidR="00EB6CB7" w:rsidRPr="00EB6CB7" w:rsidRDefault="00EB6CB7" w:rsidP="00EB6CB7">
      <w:pPr>
        <w:ind w:left="251" w:hangingChars="100" w:hanging="251"/>
        <w:rPr>
          <w:rFonts w:hAnsi="ＭＳ 明朝" w:cs="ＭＳ 明朝"/>
          <w:szCs w:val="21"/>
        </w:rPr>
      </w:pPr>
      <w:r>
        <w:rPr>
          <w:rFonts w:hAnsi="ＭＳ 明朝" w:cs="ＭＳ 明朝" w:hint="eastAsia"/>
          <w:szCs w:val="21"/>
        </w:rPr>
        <w:t>２</w:t>
      </w:r>
      <w:r w:rsidRPr="00EB6CB7">
        <w:rPr>
          <w:rFonts w:hAnsi="ＭＳ 明朝" w:cs="ＭＳ 明朝" w:hint="eastAsia"/>
          <w:szCs w:val="21"/>
        </w:rPr>
        <w:t xml:space="preserve">　事業者は、第</w:t>
      </w:r>
      <w:r>
        <w:rPr>
          <w:rFonts w:hAnsi="ＭＳ 明朝" w:cs="ＭＳ 明朝" w:hint="eastAsia"/>
          <w:szCs w:val="21"/>
        </w:rPr>
        <w:t>４条</w:t>
      </w:r>
      <w:r w:rsidRPr="00EB6CB7">
        <w:rPr>
          <w:rFonts w:hAnsi="ＭＳ 明朝" w:cs="ＭＳ 明朝" w:hint="eastAsia"/>
          <w:szCs w:val="21"/>
        </w:rPr>
        <w:t>第</w:t>
      </w:r>
      <w:r w:rsidR="00D206CD">
        <w:rPr>
          <w:rFonts w:hAnsi="ＭＳ 明朝" w:cs="ＭＳ 明朝" w:hint="eastAsia"/>
          <w:szCs w:val="21"/>
        </w:rPr>
        <w:t>４</w:t>
      </w:r>
      <w:r>
        <w:rPr>
          <w:rFonts w:hAnsi="ＭＳ 明朝" w:cs="ＭＳ 明朝" w:hint="eastAsia"/>
          <w:szCs w:val="21"/>
        </w:rPr>
        <w:t>号に</w:t>
      </w:r>
      <w:r w:rsidRPr="00EB6CB7">
        <w:rPr>
          <w:rFonts w:hAnsi="ＭＳ 明朝" w:cs="ＭＳ 明朝" w:hint="eastAsia"/>
          <w:szCs w:val="21"/>
        </w:rPr>
        <w:t>該当する者に対して事業を実施しようとするときは、保健師、看護師又は准看護師を</w:t>
      </w:r>
      <w:r w:rsidR="003E208A">
        <w:rPr>
          <w:rFonts w:hAnsi="ＭＳ 明朝" w:cs="ＭＳ 明朝" w:hint="eastAsia"/>
          <w:szCs w:val="21"/>
        </w:rPr>
        <w:t>、</w:t>
      </w:r>
      <w:r w:rsidR="00D206CD">
        <w:rPr>
          <w:rFonts w:hAnsi="ＭＳ 明朝" w:cs="ＭＳ 明朝" w:hint="eastAsia"/>
          <w:szCs w:val="21"/>
        </w:rPr>
        <w:t>同条第６号に該当する者に</w:t>
      </w:r>
      <w:r w:rsidR="003E208A">
        <w:rPr>
          <w:rFonts w:hAnsi="ＭＳ 明朝" w:cs="ＭＳ 明朝" w:hint="eastAsia"/>
          <w:szCs w:val="21"/>
        </w:rPr>
        <w:t>対して</w:t>
      </w:r>
      <w:r w:rsidR="00D206CD">
        <w:rPr>
          <w:rFonts w:hAnsi="ＭＳ 明朝" w:cs="ＭＳ 明朝" w:hint="eastAsia"/>
          <w:szCs w:val="21"/>
        </w:rPr>
        <w:t>事業を実施しようとするときは、看護師又は准看護師を</w:t>
      </w:r>
      <w:r w:rsidRPr="00EB6CB7">
        <w:rPr>
          <w:rFonts w:hAnsi="ＭＳ 明朝" w:cs="ＭＳ 明朝" w:hint="eastAsia"/>
          <w:szCs w:val="21"/>
        </w:rPr>
        <w:t>配置し、及び重度障害者等支援加算体制届</w:t>
      </w:r>
      <w:r>
        <w:rPr>
          <w:rFonts w:hAnsi="ＭＳ 明朝" w:cs="ＭＳ 明朝" w:hint="eastAsia"/>
          <w:szCs w:val="21"/>
        </w:rPr>
        <w:t>（</w:t>
      </w:r>
      <w:r w:rsidRPr="00EB6CB7">
        <w:rPr>
          <w:rFonts w:hAnsi="ＭＳ 明朝" w:cs="ＭＳ 明朝" w:hint="eastAsia"/>
          <w:szCs w:val="21"/>
        </w:rPr>
        <w:t>第</w:t>
      </w:r>
      <w:r w:rsidR="00C5002A">
        <w:rPr>
          <w:rFonts w:hAnsi="ＭＳ 明朝" w:cs="ＭＳ 明朝" w:hint="eastAsia"/>
          <w:szCs w:val="21"/>
        </w:rPr>
        <w:t>９</w:t>
      </w:r>
      <w:r>
        <w:rPr>
          <w:rFonts w:hAnsi="ＭＳ 明朝" w:cs="ＭＳ 明朝" w:hint="eastAsia"/>
          <w:szCs w:val="21"/>
        </w:rPr>
        <w:t>号</w:t>
      </w:r>
      <w:r w:rsidRPr="00EB6CB7">
        <w:rPr>
          <w:rFonts w:hAnsi="ＭＳ 明朝" w:cs="ＭＳ 明朝" w:hint="eastAsia"/>
          <w:szCs w:val="21"/>
        </w:rPr>
        <w:t>様式</w:t>
      </w:r>
      <w:r>
        <w:rPr>
          <w:rFonts w:hAnsi="ＭＳ 明朝" w:cs="ＭＳ 明朝"/>
          <w:szCs w:val="21"/>
        </w:rPr>
        <w:t>）</w:t>
      </w:r>
      <w:r>
        <w:rPr>
          <w:rFonts w:hAnsi="ＭＳ 明朝" w:cs="ＭＳ 明朝" w:hint="eastAsia"/>
          <w:szCs w:val="21"/>
        </w:rPr>
        <w:t>を</w:t>
      </w:r>
      <w:r w:rsidRPr="00EB6CB7">
        <w:rPr>
          <w:rFonts w:hAnsi="ＭＳ 明朝" w:cs="ＭＳ 明朝" w:hint="eastAsia"/>
          <w:szCs w:val="21"/>
        </w:rPr>
        <w:t>提出するものとする。</w:t>
      </w:r>
    </w:p>
    <w:p w14:paraId="1C09078E" w14:textId="462A0CAE" w:rsidR="00EB6CB7" w:rsidRPr="00EB6CB7" w:rsidRDefault="00D206CD" w:rsidP="00D206CD">
      <w:pPr>
        <w:ind w:left="251" w:hangingChars="100" w:hanging="251"/>
        <w:rPr>
          <w:rFonts w:hAnsi="ＭＳ 明朝" w:cs="ＭＳ 明朝"/>
          <w:szCs w:val="21"/>
        </w:rPr>
      </w:pPr>
      <w:r>
        <w:rPr>
          <w:rFonts w:hAnsi="ＭＳ 明朝" w:cs="ＭＳ 明朝" w:hint="eastAsia"/>
          <w:szCs w:val="21"/>
        </w:rPr>
        <w:t>３</w:t>
      </w:r>
      <w:r w:rsidR="00EB6CB7" w:rsidRPr="00EB6CB7">
        <w:rPr>
          <w:rFonts w:hAnsi="ＭＳ 明朝" w:cs="ＭＳ 明朝" w:hint="eastAsia"/>
          <w:szCs w:val="21"/>
        </w:rPr>
        <w:t xml:space="preserve">　第</w:t>
      </w:r>
      <w:r>
        <w:rPr>
          <w:rFonts w:hAnsi="ＭＳ 明朝" w:cs="ＭＳ 明朝" w:hint="eastAsia"/>
          <w:szCs w:val="21"/>
        </w:rPr>
        <w:t>１項の</w:t>
      </w:r>
      <w:r w:rsidR="00EB6CB7" w:rsidRPr="00EB6CB7">
        <w:rPr>
          <w:rFonts w:hAnsi="ＭＳ 明朝" w:cs="ＭＳ 明朝" w:hint="eastAsia"/>
          <w:szCs w:val="21"/>
        </w:rPr>
        <w:t>規定により申込みがあったときは、その事業実施能力を審査して、事業者としての登録の可否を審査し、地域生活支援事業者登録承認</w:t>
      </w:r>
      <w:r>
        <w:rPr>
          <w:rFonts w:hAnsi="ＭＳ 明朝" w:cs="ＭＳ 明朝" w:hint="eastAsia"/>
          <w:szCs w:val="21"/>
        </w:rPr>
        <w:t>（</w:t>
      </w:r>
      <w:r w:rsidR="00EB6CB7" w:rsidRPr="00EB6CB7">
        <w:rPr>
          <w:rFonts w:hAnsi="ＭＳ 明朝" w:cs="ＭＳ 明朝" w:hint="eastAsia"/>
          <w:szCs w:val="21"/>
        </w:rPr>
        <w:t>不承認</w:t>
      </w:r>
      <w:r>
        <w:rPr>
          <w:rFonts w:hAnsi="ＭＳ 明朝" w:cs="ＭＳ 明朝" w:hint="eastAsia"/>
          <w:szCs w:val="21"/>
        </w:rPr>
        <w:t>）</w:t>
      </w:r>
      <w:r w:rsidR="00EB6CB7" w:rsidRPr="00EB6CB7">
        <w:rPr>
          <w:rFonts w:hAnsi="ＭＳ 明朝" w:cs="ＭＳ 明朝" w:hint="eastAsia"/>
          <w:szCs w:val="21"/>
        </w:rPr>
        <w:t>通知書</w:t>
      </w:r>
      <w:r>
        <w:rPr>
          <w:rFonts w:hAnsi="ＭＳ 明朝" w:cs="ＭＳ 明朝" w:hint="eastAsia"/>
          <w:szCs w:val="21"/>
        </w:rPr>
        <w:t>（</w:t>
      </w:r>
      <w:r w:rsidR="00EB6CB7" w:rsidRPr="00EB6CB7">
        <w:rPr>
          <w:rFonts w:hAnsi="ＭＳ 明朝" w:cs="ＭＳ 明朝" w:hint="eastAsia"/>
          <w:szCs w:val="21"/>
        </w:rPr>
        <w:t>第</w:t>
      </w:r>
      <w:r w:rsidR="00FF3527">
        <w:rPr>
          <w:rFonts w:hAnsi="ＭＳ 明朝" w:cs="ＭＳ 明朝" w:hint="eastAsia"/>
          <w:szCs w:val="21"/>
        </w:rPr>
        <w:t>１０</w:t>
      </w:r>
      <w:r w:rsidR="00EB6CB7" w:rsidRPr="00EB6CB7">
        <w:rPr>
          <w:rFonts w:hAnsi="ＭＳ 明朝" w:cs="ＭＳ 明朝" w:hint="eastAsia"/>
          <w:szCs w:val="21"/>
        </w:rPr>
        <w:t>号様式</w:t>
      </w:r>
      <w:r>
        <w:rPr>
          <w:rFonts w:hAnsi="ＭＳ 明朝" w:cs="ＭＳ 明朝" w:hint="eastAsia"/>
          <w:szCs w:val="21"/>
        </w:rPr>
        <w:t>）に</w:t>
      </w:r>
      <w:r w:rsidR="00EB6CB7" w:rsidRPr="00EB6CB7">
        <w:rPr>
          <w:rFonts w:hAnsi="ＭＳ 明朝" w:cs="ＭＳ 明朝" w:hint="eastAsia"/>
          <w:szCs w:val="21"/>
        </w:rPr>
        <w:t>より、申込者に通知する。この場合において、事業者として承認しないときは、その通知書に理由を明示する。</w:t>
      </w:r>
    </w:p>
    <w:p w14:paraId="217386BD" w14:textId="61BB3E55" w:rsidR="00EB6CB7" w:rsidRDefault="00D206CD" w:rsidP="00D206CD">
      <w:pPr>
        <w:ind w:left="251" w:hangingChars="100" w:hanging="251"/>
        <w:rPr>
          <w:rFonts w:hAnsi="ＭＳ 明朝" w:cs="ＭＳ 明朝"/>
          <w:szCs w:val="21"/>
        </w:rPr>
      </w:pPr>
      <w:r>
        <w:rPr>
          <w:rFonts w:hAnsi="ＭＳ 明朝" w:cs="ＭＳ 明朝" w:hint="eastAsia"/>
          <w:szCs w:val="21"/>
        </w:rPr>
        <w:t>４</w:t>
      </w:r>
      <w:r w:rsidR="00EB6CB7" w:rsidRPr="00EB6CB7">
        <w:rPr>
          <w:rFonts w:hAnsi="ＭＳ 明朝" w:cs="ＭＳ 明朝" w:hint="eastAsia"/>
          <w:szCs w:val="21"/>
        </w:rPr>
        <w:t xml:space="preserve">　事業者は、定款、所在地等の内容の変更又は廃止をしようとするときは、地域生活支援事業者登録</w:t>
      </w:r>
      <w:r>
        <w:rPr>
          <w:rFonts w:hAnsi="ＭＳ 明朝" w:cs="ＭＳ 明朝" w:hint="eastAsia"/>
          <w:szCs w:val="21"/>
        </w:rPr>
        <w:t>（</w:t>
      </w:r>
      <w:r w:rsidR="00EB6CB7" w:rsidRPr="00EB6CB7">
        <w:rPr>
          <w:rFonts w:hAnsi="ＭＳ 明朝" w:cs="ＭＳ 明朝" w:hint="eastAsia"/>
          <w:szCs w:val="21"/>
        </w:rPr>
        <w:t>変更・廃止</w:t>
      </w:r>
      <w:r>
        <w:rPr>
          <w:rFonts w:hAnsi="ＭＳ 明朝" w:cs="ＭＳ 明朝" w:hint="eastAsia"/>
          <w:szCs w:val="21"/>
        </w:rPr>
        <w:t>）</w:t>
      </w:r>
      <w:r w:rsidR="00EB6CB7" w:rsidRPr="00EB6CB7">
        <w:rPr>
          <w:rFonts w:hAnsi="ＭＳ 明朝" w:cs="ＭＳ 明朝" w:hint="eastAsia"/>
          <w:szCs w:val="21"/>
        </w:rPr>
        <w:t>届</w:t>
      </w:r>
      <w:r>
        <w:rPr>
          <w:rFonts w:hAnsi="ＭＳ 明朝" w:cs="ＭＳ 明朝" w:hint="eastAsia"/>
          <w:szCs w:val="21"/>
        </w:rPr>
        <w:t>（</w:t>
      </w:r>
      <w:r w:rsidR="00EB6CB7" w:rsidRPr="00EB6CB7">
        <w:rPr>
          <w:rFonts w:hAnsi="ＭＳ 明朝" w:cs="ＭＳ 明朝" w:hint="eastAsia"/>
          <w:szCs w:val="21"/>
        </w:rPr>
        <w:t>第</w:t>
      </w:r>
      <w:r w:rsidR="00542D4C">
        <w:rPr>
          <w:rFonts w:hAnsi="ＭＳ 明朝" w:cs="ＭＳ 明朝" w:hint="eastAsia"/>
          <w:szCs w:val="21"/>
        </w:rPr>
        <w:t>１１</w:t>
      </w:r>
      <w:r>
        <w:rPr>
          <w:rFonts w:hAnsi="ＭＳ 明朝" w:cs="ＭＳ 明朝" w:hint="eastAsia"/>
          <w:szCs w:val="21"/>
        </w:rPr>
        <w:t>号</w:t>
      </w:r>
      <w:r w:rsidR="00EB6CB7" w:rsidRPr="00EB6CB7">
        <w:rPr>
          <w:rFonts w:hAnsi="ＭＳ 明朝" w:cs="ＭＳ 明朝" w:hint="eastAsia"/>
          <w:szCs w:val="21"/>
        </w:rPr>
        <w:t>様式</w:t>
      </w:r>
      <w:r>
        <w:rPr>
          <w:rFonts w:hAnsi="ＭＳ 明朝" w:cs="ＭＳ 明朝" w:hint="eastAsia"/>
          <w:szCs w:val="21"/>
        </w:rPr>
        <w:t>）に</w:t>
      </w:r>
      <w:r w:rsidR="00EB6CB7" w:rsidRPr="00EB6CB7">
        <w:rPr>
          <w:rFonts w:hAnsi="ＭＳ 明朝" w:cs="ＭＳ 明朝" w:hint="eastAsia"/>
          <w:szCs w:val="21"/>
        </w:rPr>
        <w:t>より届け出なければならない。</w:t>
      </w:r>
    </w:p>
    <w:sectPr w:rsidR="00EB6CB7" w:rsidSect="00875593">
      <w:headerReference w:type="default" r:id="rId6"/>
      <w:footerReference w:type="default" r:id="rId7"/>
      <w:footerReference w:type="first" r:id="rId8"/>
      <w:pgSz w:w="11906" w:h="16838" w:code="9"/>
      <w:pgMar w:top="1361" w:right="1418" w:bottom="1361" w:left="1701" w:header="851" w:footer="556" w:gutter="0"/>
      <w:pgNumType w:fmt="numberInDash"/>
      <w:cols w:space="425"/>
      <w:docGrid w:type="linesAndChars" w:linePitch="427"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AF575" w14:textId="77777777" w:rsidR="00412909" w:rsidRDefault="00412909" w:rsidP="00BA3973">
      <w:r>
        <w:separator/>
      </w:r>
    </w:p>
  </w:endnote>
  <w:endnote w:type="continuationSeparator" w:id="0">
    <w:p w14:paraId="05FBBB7D" w14:textId="77777777" w:rsidR="00412909" w:rsidRDefault="00412909" w:rsidP="00BA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307170"/>
      <w:docPartObj>
        <w:docPartGallery w:val="Page Numbers (Bottom of Page)"/>
        <w:docPartUnique/>
      </w:docPartObj>
    </w:sdtPr>
    <w:sdtEndPr>
      <w:rPr>
        <w:sz w:val="22"/>
      </w:rPr>
    </w:sdtEndPr>
    <w:sdtContent>
      <w:p w14:paraId="51EDCD88" w14:textId="65EB7279" w:rsidR="00412909" w:rsidRPr="00EB540B" w:rsidRDefault="00412909" w:rsidP="00EB540B">
        <w:pPr>
          <w:pStyle w:val="a5"/>
          <w:jc w:val="center"/>
          <w:rPr>
            <w:sz w:val="22"/>
          </w:rPr>
        </w:pPr>
        <w:r w:rsidRPr="00EB540B">
          <w:rPr>
            <w:sz w:val="22"/>
          </w:rPr>
          <w:fldChar w:fldCharType="begin"/>
        </w:r>
        <w:r w:rsidRPr="00EB540B">
          <w:rPr>
            <w:sz w:val="22"/>
          </w:rPr>
          <w:instrText>PAGE   \* MERGEFORMAT</w:instrText>
        </w:r>
        <w:r w:rsidRPr="00EB540B">
          <w:rPr>
            <w:sz w:val="22"/>
          </w:rPr>
          <w:fldChar w:fldCharType="separate"/>
        </w:r>
        <w:r w:rsidR="00A3006E" w:rsidRPr="00A3006E">
          <w:rPr>
            <w:noProof/>
            <w:sz w:val="22"/>
            <w:lang w:val="ja-JP"/>
          </w:rPr>
          <w:t>-</w:t>
        </w:r>
        <w:r w:rsidR="00A3006E">
          <w:rPr>
            <w:noProof/>
            <w:sz w:val="22"/>
          </w:rPr>
          <w:t xml:space="preserve"> 4 -</w:t>
        </w:r>
        <w:r w:rsidRPr="00EB540B">
          <w:rPr>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651189"/>
      <w:docPartObj>
        <w:docPartGallery w:val="Page Numbers (Bottom of Page)"/>
        <w:docPartUnique/>
      </w:docPartObj>
    </w:sdtPr>
    <w:sdtEndPr>
      <w:rPr>
        <w:sz w:val="22"/>
      </w:rPr>
    </w:sdtEndPr>
    <w:sdtContent>
      <w:p w14:paraId="3C9A9F51" w14:textId="77777777" w:rsidR="00412909" w:rsidRPr="00E072C0" w:rsidRDefault="00412909" w:rsidP="00E072C0">
        <w:pPr>
          <w:pStyle w:val="a5"/>
          <w:jc w:val="center"/>
          <w:rPr>
            <w:sz w:val="22"/>
          </w:rPr>
        </w:pPr>
        <w:r w:rsidRPr="00E072C0">
          <w:rPr>
            <w:sz w:val="22"/>
          </w:rPr>
          <w:fldChar w:fldCharType="begin"/>
        </w:r>
        <w:r w:rsidRPr="00E072C0">
          <w:rPr>
            <w:sz w:val="22"/>
          </w:rPr>
          <w:instrText>PAGE   \* MERGEFORMAT</w:instrText>
        </w:r>
        <w:r w:rsidRPr="00E072C0">
          <w:rPr>
            <w:sz w:val="22"/>
          </w:rPr>
          <w:fldChar w:fldCharType="separate"/>
        </w:r>
        <w:r w:rsidRPr="00EB540B">
          <w:rPr>
            <w:noProof/>
            <w:sz w:val="22"/>
            <w:lang w:val="ja-JP"/>
          </w:rPr>
          <w:t>-</w:t>
        </w:r>
        <w:r>
          <w:rPr>
            <w:noProof/>
            <w:sz w:val="22"/>
          </w:rPr>
          <w:t xml:space="preserve"> 1 -</w:t>
        </w:r>
        <w:r w:rsidRPr="00E072C0">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E4E04" w14:textId="77777777" w:rsidR="00412909" w:rsidRDefault="00412909" w:rsidP="00BA3973">
      <w:r>
        <w:separator/>
      </w:r>
    </w:p>
  </w:footnote>
  <w:footnote w:type="continuationSeparator" w:id="0">
    <w:p w14:paraId="310B48DB" w14:textId="77777777" w:rsidR="00412909" w:rsidRDefault="00412909" w:rsidP="00BA3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807DC" w14:textId="77777777" w:rsidR="00412909" w:rsidRPr="002C2452" w:rsidRDefault="00412909" w:rsidP="002C2452">
    <w:pPr>
      <w:pStyle w:val="a3"/>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251"/>
  <w:drawingGridVerticalSpacing w:val="427"/>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D93"/>
    <w:rsid w:val="00000B46"/>
    <w:rsid w:val="00002474"/>
    <w:rsid w:val="00006A84"/>
    <w:rsid w:val="0000776D"/>
    <w:rsid w:val="00010F37"/>
    <w:rsid w:val="0001365B"/>
    <w:rsid w:val="00016D30"/>
    <w:rsid w:val="00017AB3"/>
    <w:rsid w:val="0002144F"/>
    <w:rsid w:val="00021FB4"/>
    <w:rsid w:val="00027F35"/>
    <w:rsid w:val="00030B8C"/>
    <w:rsid w:val="000319A5"/>
    <w:rsid w:val="00033510"/>
    <w:rsid w:val="0003680C"/>
    <w:rsid w:val="000370E1"/>
    <w:rsid w:val="00046631"/>
    <w:rsid w:val="00047165"/>
    <w:rsid w:val="00050140"/>
    <w:rsid w:val="000562ED"/>
    <w:rsid w:val="00071182"/>
    <w:rsid w:val="00083E54"/>
    <w:rsid w:val="000844DA"/>
    <w:rsid w:val="00087500"/>
    <w:rsid w:val="00093E2B"/>
    <w:rsid w:val="0009522F"/>
    <w:rsid w:val="00097291"/>
    <w:rsid w:val="000B0B79"/>
    <w:rsid w:val="000B44DB"/>
    <w:rsid w:val="000B72CA"/>
    <w:rsid w:val="000C1BEB"/>
    <w:rsid w:val="000D507E"/>
    <w:rsid w:val="000D64A0"/>
    <w:rsid w:val="000D7BF0"/>
    <w:rsid w:val="000F4B54"/>
    <w:rsid w:val="000F575F"/>
    <w:rsid w:val="001105D8"/>
    <w:rsid w:val="0013443A"/>
    <w:rsid w:val="00136CA0"/>
    <w:rsid w:val="001370B5"/>
    <w:rsid w:val="001413D3"/>
    <w:rsid w:val="00143840"/>
    <w:rsid w:val="00146D6B"/>
    <w:rsid w:val="001503B5"/>
    <w:rsid w:val="00157051"/>
    <w:rsid w:val="00166024"/>
    <w:rsid w:val="00166EC1"/>
    <w:rsid w:val="00177404"/>
    <w:rsid w:val="00180036"/>
    <w:rsid w:val="00182951"/>
    <w:rsid w:val="00184C06"/>
    <w:rsid w:val="001851B1"/>
    <w:rsid w:val="0019187D"/>
    <w:rsid w:val="00197859"/>
    <w:rsid w:val="001A0D2B"/>
    <w:rsid w:val="001A40F5"/>
    <w:rsid w:val="001B7424"/>
    <w:rsid w:val="001B7B56"/>
    <w:rsid w:val="001C0B12"/>
    <w:rsid w:val="001C20B9"/>
    <w:rsid w:val="001C6882"/>
    <w:rsid w:val="001C71A1"/>
    <w:rsid w:val="001D7316"/>
    <w:rsid w:val="001D7B67"/>
    <w:rsid w:val="001E0E29"/>
    <w:rsid w:val="001E3650"/>
    <w:rsid w:val="001F06AF"/>
    <w:rsid w:val="001F36BD"/>
    <w:rsid w:val="001F592C"/>
    <w:rsid w:val="001F5F35"/>
    <w:rsid w:val="001F66D4"/>
    <w:rsid w:val="00203FDD"/>
    <w:rsid w:val="00207664"/>
    <w:rsid w:val="00214AE5"/>
    <w:rsid w:val="00221E0F"/>
    <w:rsid w:val="00223336"/>
    <w:rsid w:val="00240B4D"/>
    <w:rsid w:val="00240E80"/>
    <w:rsid w:val="00251985"/>
    <w:rsid w:val="00255485"/>
    <w:rsid w:val="002554B7"/>
    <w:rsid w:val="002556ED"/>
    <w:rsid w:val="00257C13"/>
    <w:rsid w:val="00262007"/>
    <w:rsid w:val="00271549"/>
    <w:rsid w:val="002754CE"/>
    <w:rsid w:val="00281F77"/>
    <w:rsid w:val="00283A11"/>
    <w:rsid w:val="0029090B"/>
    <w:rsid w:val="002924FD"/>
    <w:rsid w:val="00293727"/>
    <w:rsid w:val="00295B23"/>
    <w:rsid w:val="00296723"/>
    <w:rsid w:val="002A2DAC"/>
    <w:rsid w:val="002A3174"/>
    <w:rsid w:val="002A3755"/>
    <w:rsid w:val="002B361E"/>
    <w:rsid w:val="002B5751"/>
    <w:rsid w:val="002B6C65"/>
    <w:rsid w:val="002C2452"/>
    <w:rsid w:val="002C7893"/>
    <w:rsid w:val="002D4828"/>
    <w:rsid w:val="002D4C48"/>
    <w:rsid w:val="002D7D04"/>
    <w:rsid w:val="002E058C"/>
    <w:rsid w:val="002E0823"/>
    <w:rsid w:val="002E5C16"/>
    <w:rsid w:val="002E64D4"/>
    <w:rsid w:val="002F25A3"/>
    <w:rsid w:val="00326B31"/>
    <w:rsid w:val="00333FEC"/>
    <w:rsid w:val="00334A5D"/>
    <w:rsid w:val="00335F56"/>
    <w:rsid w:val="00346F07"/>
    <w:rsid w:val="003613F6"/>
    <w:rsid w:val="00366EF1"/>
    <w:rsid w:val="00377C0D"/>
    <w:rsid w:val="0038268C"/>
    <w:rsid w:val="0038543A"/>
    <w:rsid w:val="00390AE7"/>
    <w:rsid w:val="003968A3"/>
    <w:rsid w:val="003A01AE"/>
    <w:rsid w:val="003A0313"/>
    <w:rsid w:val="003A32C3"/>
    <w:rsid w:val="003A7C89"/>
    <w:rsid w:val="003B2B2A"/>
    <w:rsid w:val="003C25D6"/>
    <w:rsid w:val="003C58FC"/>
    <w:rsid w:val="003C6101"/>
    <w:rsid w:val="003C613B"/>
    <w:rsid w:val="003C7648"/>
    <w:rsid w:val="003D5F25"/>
    <w:rsid w:val="003E208A"/>
    <w:rsid w:val="003E35BC"/>
    <w:rsid w:val="003E702F"/>
    <w:rsid w:val="003F4814"/>
    <w:rsid w:val="00412909"/>
    <w:rsid w:val="004227A1"/>
    <w:rsid w:val="00425BD6"/>
    <w:rsid w:val="00435EFF"/>
    <w:rsid w:val="0044294B"/>
    <w:rsid w:val="0044352C"/>
    <w:rsid w:val="00446A1A"/>
    <w:rsid w:val="004513D4"/>
    <w:rsid w:val="004517FC"/>
    <w:rsid w:val="004567FA"/>
    <w:rsid w:val="00460D93"/>
    <w:rsid w:val="004645DC"/>
    <w:rsid w:val="00467B5A"/>
    <w:rsid w:val="00471AB9"/>
    <w:rsid w:val="00473B00"/>
    <w:rsid w:val="00482BFE"/>
    <w:rsid w:val="00483F47"/>
    <w:rsid w:val="00490E4E"/>
    <w:rsid w:val="00492C52"/>
    <w:rsid w:val="004930CA"/>
    <w:rsid w:val="00497323"/>
    <w:rsid w:val="004A2827"/>
    <w:rsid w:val="004A396D"/>
    <w:rsid w:val="004B24C0"/>
    <w:rsid w:val="004B4DC6"/>
    <w:rsid w:val="004B77CC"/>
    <w:rsid w:val="004B7C1B"/>
    <w:rsid w:val="004C3EE3"/>
    <w:rsid w:val="004C5E60"/>
    <w:rsid w:val="004C6123"/>
    <w:rsid w:val="004D6605"/>
    <w:rsid w:val="004D6817"/>
    <w:rsid w:val="00500E90"/>
    <w:rsid w:val="0050259B"/>
    <w:rsid w:val="00506812"/>
    <w:rsid w:val="00506A2C"/>
    <w:rsid w:val="00510EA8"/>
    <w:rsid w:val="00516559"/>
    <w:rsid w:val="00517A78"/>
    <w:rsid w:val="00520616"/>
    <w:rsid w:val="00525135"/>
    <w:rsid w:val="00533DA1"/>
    <w:rsid w:val="00542270"/>
    <w:rsid w:val="00542D4C"/>
    <w:rsid w:val="005455BA"/>
    <w:rsid w:val="00545BB4"/>
    <w:rsid w:val="0054796A"/>
    <w:rsid w:val="00550636"/>
    <w:rsid w:val="005515B6"/>
    <w:rsid w:val="00555B8B"/>
    <w:rsid w:val="00561F43"/>
    <w:rsid w:val="005654B9"/>
    <w:rsid w:val="00567C21"/>
    <w:rsid w:val="005727CD"/>
    <w:rsid w:val="00575AD1"/>
    <w:rsid w:val="00577CD7"/>
    <w:rsid w:val="00581035"/>
    <w:rsid w:val="00591402"/>
    <w:rsid w:val="0059619B"/>
    <w:rsid w:val="00596691"/>
    <w:rsid w:val="005A2F08"/>
    <w:rsid w:val="005C352C"/>
    <w:rsid w:val="005C5F5D"/>
    <w:rsid w:val="005D18FB"/>
    <w:rsid w:val="005D4420"/>
    <w:rsid w:val="005D45CF"/>
    <w:rsid w:val="005F06EB"/>
    <w:rsid w:val="005F09EC"/>
    <w:rsid w:val="005F54C8"/>
    <w:rsid w:val="00600D07"/>
    <w:rsid w:val="0060434F"/>
    <w:rsid w:val="00606029"/>
    <w:rsid w:val="00607C97"/>
    <w:rsid w:val="00613DD1"/>
    <w:rsid w:val="00624723"/>
    <w:rsid w:val="00640F70"/>
    <w:rsid w:val="006443A9"/>
    <w:rsid w:val="00647ACC"/>
    <w:rsid w:val="00651448"/>
    <w:rsid w:val="00654D8C"/>
    <w:rsid w:val="00656866"/>
    <w:rsid w:val="00660BB7"/>
    <w:rsid w:val="00661BAF"/>
    <w:rsid w:val="00665F55"/>
    <w:rsid w:val="0066684E"/>
    <w:rsid w:val="0066689D"/>
    <w:rsid w:val="00671DA2"/>
    <w:rsid w:val="00676391"/>
    <w:rsid w:val="0068405D"/>
    <w:rsid w:val="00690248"/>
    <w:rsid w:val="006963D1"/>
    <w:rsid w:val="006A25DA"/>
    <w:rsid w:val="006B0B68"/>
    <w:rsid w:val="006B417C"/>
    <w:rsid w:val="006C3E58"/>
    <w:rsid w:val="006C49B8"/>
    <w:rsid w:val="006E3A22"/>
    <w:rsid w:val="006E5B87"/>
    <w:rsid w:val="00701477"/>
    <w:rsid w:val="00703AD2"/>
    <w:rsid w:val="0071024A"/>
    <w:rsid w:val="0071334B"/>
    <w:rsid w:val="00715B98"/>
    <w:rsid w:val="00716608"/>
    <w:rsid w:val="0072348E"/>
    <w:rsid w:val="00725A33"/>
    <w:rsid w:val="0072738C"/>
    <w:rsid w:val="007341D3"/>
    <w:rsid w:val="00742022"/>
    <w:rsid w:val="007432D4"/>
    <w:rsid w:val="0075026B"/>
    <w:rsid w:val="00750285"/>
    <w:rsid w:val="00754495"/>
    <w:rsid w:val="007546AD"/>
    <w:rsid w:val="00765409"/>
    <w:rsid w:val="007657DA"/>
    <w:rsid w:val="00766BF0"/>
    <w:rsid w:val="0077175E"/>
    <w:rsid w:val="007752A7"/>
    <w:rsid w:val="00775A70"/>
    <w:rsid w:val="0078041B"/>
    <w:rsid w:val="00795BFF"/>
    <w:rsid w:val="00796CD9"/>
    <w:rsid w:val="00797660"/>
    <w:rsid w:val="007A30B3"/>
    <w:rsid w:val="007A30E8"/>
    <w:rsid w:val="007A7542"/>
    <w:rsid w:val="007A75E7"/>
    <w:rsid w:val="007A77FF"/>
    <w:rsid w:val="007B0EB0"/>
    <w:rsid w:val="007B6168"/>
    <w:rsid w:val="007B6D46"/>
    <w:rsid w:val="007D0EE5"/>
    <w:rsid w:val="007E7207"/>
    <w:rsid w:val="007E7AD0"/>
    <w:rsid w:val="007F23F0"/>
    <w:rsid w:val="007F5444"/>
    <w:rsid w:val="00800835"/>
    <w:rsid w:val="0080465F"/>
    <w:rsid w:val="00805AC2"/>
    <w:rsid w:val="0081327D"/>
    <w:rsid w:val="00825B27"/>
    <w:rsid w:val="00830A6A"/>
    <w:rsid w:val="008316F2"/>
    <w:rsid w:val="00832875"/>
    <w:rsid w:val="00847CBE"/>
    <w:rsid w:val="00855DE6"/>
    <w:rsid w:val="0086115E"/>
    <w:rsid w:val="00861246"/>
    <w:rsid w:val="00862357"/>
    <w:rsid w:val="00863053"/>
    <w:rsid w:val="00875593"/>
    <w:rsid w:val="00880F42"/>
    <w:rsid w:val="00885E0A"/>
    <w:rsid w:val="008B01FC"/>
    <w:rsid w:val="008C08B0"/>
    <w:rsid w:val="008C477D"/>
    <w:rsid w:val="008D01AD"/>
    <w:rsid w:val="008D1327"/>
    <w:rsid w:val="008D2368"/>
    <w:rsid w:val="008D3E92"/>
    <w:rsid w:val="008D41DE"/>
    <w:rsid w:val="008D4A4B"/>
    <w:rsid w:val="008D58B9"/>
    <w:rsid w:val="008D6956"/>
    <w:rsid w:val="008E56B0"/>
    <w:rsid w:val="008F1ED6"/>
    <w:rsid w:val="008F20FA"/>
    <w:rsid w:val="008F6E6D"/>
    <w:rsid w:val="00901AAD"/>
    <w:rsid w:val="0090263F"/>
    <w:rsid w:val="00904067"/>
    <w:rsid w:val="009045FF"/>
    <w:rsid w:val="00907335"/>
    <w:rsid w:val="009112E0"/>
    <w:rsid w:val="00916400"/>
    <w:rsid w:val="009172C3"/>
    <w:rsid w:val="00926765"/>
    <w:rsid w:val="00930932"/>
    <w:rsid w:val="009337DC"/>
    <w:rsid w:val="00934DCC"/>
    <w:rsid w:val="00941906"/>
    <w:rsid w:val="00942504"/>
    <w:rsid w:val="0094742C"/>
    <w:rsid w:val="00950A23"/>
    <w:rsid w:val="00955FD3"/>
    <w:rsid w:val="00962038"/>
    <w:rsid w:val="0096249C"/>
    <w:rsid w:val="00965ECB"/>
    <w:rsid w:val="00972EE4"/>
    <w:rsid w:val="00981DF9"/>
    <w:rsid w:val="00987F6E"/>
    <w:rsid w:val="00991B18"/>
    <w:rsid w:val="00992084"/>
    <w:rsid w:val="009A2E16"/>
    <w:rsid w:val="009A31C3"/>
    <w:rsid w:val="009A3C91"/>
    <w:rsid w:val="009A496A"/>
    <w:rsid w:val="009A7E46"/>
    <w:rsid w:val="009B0839"/>
    <w:rsid w:val="009B0EE8"/>
    <w:rsid w:val="009B31CA"/>
    <w:rsid w:val="009C2FB2"/>
    <w:rsid w:val="009C4F97"/>
    <w:rsid w:val="009D20C2"/>
    <w:rsid w:val="009D7530"/>
    <w:rsid w:val="009E1A6C"/>
    <w:rsid w:val="009E2123"/>
    <w:rsid w:val="009E3F11"/>
    <w:rsid w:val="009E63BF"/>
    <w:rsid w:val="009E701C"/>
    <w:rsid w:val="009F5855"/>
    <w:rsid w:val="00A01797"/>
    <w:rsid w:val="00A01D58"/>
    <w:rsid w:val="00A03C81"/>
    <w:rsid w:val="00A04154"/>
    <w:rsid w:val="00A151FA"/>
    <w:rsid w:val="00A20A21"/>
    <w:rsid w:val="00A20F0A"/>
    <w:rsid w:val="00A2146B"/>
    <w:rsid w:val="00A23959"/>
    <w:rsid w:val="00A24060"/>
    <w:rsid w:val="00A3006E"/>
    <w:rsid w:val="00A4668B"/>
    <w:rsid w:val="00A4768D"/>
    <w:rsid w:val="00A541CB"/>
    <w:rsid w:val="00A54EDC"/>
    <w:rsid w:val="00A60A71"/>
    <w:rsid w:val="00A65097"/>
    <w:rsid w:val="00A67841"/>
    <w:rsid w:val="00A7113E"/>
    <w:rsid w:val="00A72EC0"/>
    <w:rsid w:val="00A730D2"/>
    <w:rsid w:val="00A73810"/>
    <w:rsid w:val="00A8044C"/>
    <w:rsid w:val="00A8274A"/>
    <w:rsid w:val="00A96830"/>
    <w:rsid w:val="00AA2B7E"/>
    <w:rsid w:val="00AA446E"/>
    <w:rsid w:val="00AA7229"/>
    <w:rsid w:val="00AB19D1"/>
    <w:rsid w:val="00AB1F14"/>
    <w:rsid w:val="00AB59EB"/>
    <w:rsid w:val="00AB7E7D"/>
    <w:rsid w:val="00AC2A03"/>
    <w:rsid w:val="00AC3F51"/>
    <w:rsid w:val="00AC4A84"/>
    <w:rsid w:val="00AC7AA6"/>
    <w:rsid w:val="00AD605D"/>
    <w:rsid w:val="00AE5902"/>
    <w:rsid w:val="00AF168B"/>
    <w:rsid w:val="00B03C7F"/>
    <w:rsid w:val="00B0499A"/>
    <w:rsid w:val="00B06F4C"/>
    <w:rsid w:val="00B111BA"/>
    <w:rsid w:val="00B11546"/>
    <w:rsid w:val="00B429A3"/>
    <w:rsid w:val="00B44172"/>
    <w:rsid w:val="00B567D1"/>
    <w:rsid w:val="00B6313B"/>
    <w:rsid w:val="00B653C5"/>
    <w:rsid w:val="00B712EF"/>
    <w:rsid w:val="00B716F8"/>
    <w:rsid w:val="00B76117"/>
    <w:rsid w:val="00B831BF"/>
    <w:rsid w:val="00B84220"/>
    <w:rsid w:val="00B9206A"/>
    <w:rsid w:val="00BA3973"/>
    <w:rsid w:val="00BA4811"/>
    <w:rsid w:val="00BB0599"/>
    <w:rsid w:val="00BB30B2"/>
    <w:rsid w:val="00BB4838"/>
    <w:rsid w:val="00BB647C"/>
    <w:rsid w:val="00BB7738"/>
    <w:rsid w:val="00BB78AC"/>
    <w:rsid w:val="00BC055F"/>
    <w:rsid w:val="00BC5F82"/>
    <w:rsid w:val="00BC7AA9"/>
    <w:rsid w:val="00BD2783"/>
    <w:rsid w:val="00BD4E8E"/>
    <w:rsid w:val="00BE2679"/>
    <w:rsid w:val="00BE5BE6"/>
    <w:rsid w:val="00BE7870"/>
    <w:rsid w:val="00BF1C21"/>
    <w:rsid w:val="00BF40C5"/>
    <w:rsid w:val="00C01935"/>
    <w:rsid w:val="00C049E5"/>
    <w:rsid w:val="00C05842"/>
    <w:rsid w:val="00C0597D"/>
    <w:rsid w:val="00C10329"/>
    <w:rsid w:val="00C10706"/>
    <w:rsid w:val="00C133A1"/>
    <w:rsid w:val="00C14417"/>
    <w:rsid w:val="00C149EA"/>
    <w:rsid w:val="00C151CF"/>
    <w:rsid w:val="00C241AC"/>
    <w:rsid w:val="00C31789"/>
    <w:rsid w:val="00C5002A"/>
    <w:rsid w:val="00C74120"/>
    <w:rsid w:val="00C850DE"/>
    <w:rsid w:val="00C87E34"/>
    <w:rsid w:val="00C93090"/>
    <w:rsid w:val="00C952ED"/>
    <w:rsid w:val="00C96EDC"/>
    <w:rsid w:val="00CA1964"/>
    <w:rsid w:val="00CA1E62"/>
    <w:rsid w:val="00CA4D91"/>
    <w:rsid w:val="00CA5DF1"/>
    <w:rsid w:val="00CA63B0"/>
    <w:rsid w:val="00CB7FB8"/>
    <w:rsid w:val="00CC4B8E"/>
    <w:rsid w:val="00CD28F1"/>
    <w:rsid w:val="00CD4FEE"/>
    <w:rsid w:val="00CD707F"/>
    <w:rsid w:val="00CE18A9"/>
    <w:rsid w:val="00CE4029"/>
    <w:rsid w:val="00CF080F"/>
    <w:rsid w:val="00CF292E"/>
    <w:rsid w:val="00CF3104"/>
    <w:rsid w:val="00CF6CDD"/>
    <w:rsid w:val="00CF7BA4"/>
    <w:rsid w:val="00D01607"/>
    <w:rsid w:val="00D01BB9"/>
    <w:rsid w:val="00D04F41"/>
    <w:rsid w:val="00D120CE"/>
    <w:rsid w:val="00D206CD"/>
    <w:rsid w:val="00D20D81"/>
    <w:rsid w:val="00D228AF"/>
    <w:rsid w:val="00D30FF2"/>
    <w:rsid w:val="00D31D35"/>
    <w:rsid w:val="00D33D8F"/>
    <w:rsid w:val="00D411DF"/>
    <w:rsid w:val="00D54537"/>
    <w:rsid w:val="00D56063"/>
    <w:rsid w:val="00D56298"/>
    <w:rsid w:val="00D676F4"/>
    <w:rsid w:val="00D800F9"/>
    <w:rsid w:val="00D80A91"/>
    <w:rsid w:val="00D81738"/>
    <w:rsid w:val="00D8338C"/>
    <w:rsid w:val="00D9394C"/>
    <w:rsid w:val="00D93A14"/>
    <w:rsid w:val="00DA4331"/>
    <w:rsid w:val="00DA557E"/>
    <w:rsid w:val="00DB0A22"/>
    <w:rsid w:val="00DB5DA1"/>
    <w:rsid w:val="00DC3D85"/>
    <w:rsid w:val="00DC6B5F"/>
    <w:rsid w:val="00DD7AED"/>
    <w:rsid w:val="00DE6791"/>
    <w:rsid w:val="00DE6951"/>
    <w:rsid w:val="00DF3FE0"/>
    <w:rsid w:val="00E0129E"/>
    <w:rsid w:val="00E072C0"/>
    <w:rsid w:val="00E07C10"/>
    <w:rsid w:val="00E17FBC"/>
    <w:rsid w:val="00E205D6"/>
    <w:rsid w:val="00E2786C"/>
    <w:rsid w:val="00E52B6F"/>
    <w:rsid w:val="00E561E7"/>
    <w:rsid w:val="00E65279"/>
    <w:rsid w:val="00E6566C"/>
    <w:rsid w:val="00E66058"/>
    <w:rsid w:val="00E6701C"/>
    <w:rsid w:val="00E70CA6"/>
    <w:rsid w:val="00E74225"/>
    <w:rsid w:val="00E77288"/>
    <w:rsid w:val="00E8002B"/>
    <w:rsid w:val="00E83302"/>
    <w:rsid w:val="00E87BE9"/>
    <w:rsid w:val="00E923F2"/>
    <w:rsid w:val="00E93669"/>
    <w:rsid w:val="00EA2180"/>
    <w:rsid w:val="00EA7477"/>
    <w:rsid w:val="00EB2434"/>
    <w:rsid w:val="00EB33A9"/>
    <w:rsid w:val="00EB540B"/>
    <w:rsid w:val="00EB6CB7"/>
    <w:rsid w:val="00EC0839"/>
    <w:rsid w:val="00EC14C0"/>
    <w:rsid w:val="00EC5213"/>
    <w:rsid w:val="00EC78FD"/>
    <w:rsid w:val="00ED450F"/>
    <w:rsid w:val="00EE1766"/>
    <w:rsid w:val="00EF652D"/>
    <w:rsid w:val="00F13AF5"/>
    <w:rsid w:val="00F17A9B"/>
    <w:rsid w:val="00F2094A"/>
    <w:rsid w:val="00F220E4"/>
    <w:rsid w:val="00F22E70"/>
    <w:rsid w:val="00F3365E"/>
    <w:rsid w:val="00F471F7"/>
    <w:rsid w:val="00F516E2"/>
    <w:rsid w:val="00F543E8"/>
    <w:rsid w:val="00F63B69"/>
    <w:rsid w:val="00F65A15"/>
    <w:rsid w:val="00F661B9"/>
    <w:rsid w:val="00F734AF"/>
    <w:rsid w:val="00F73E3C"/>
    <w:rsid w:val="00F753F5"/>
    <w:rsid w:val="00F77224"/>
    <w:rsid w:val="00F831E1"/>
    <w:rsid w:val="00F84DAE"/>
    <w:rsid w:val="00F85604"/>
    <w:rsid w:val="00F91896"/>
    <w:rsid w:val="00F9226C"/>
    <w:rsid w:val="00F93FA7"/>
    <w:rsid w:val="00F94491"/>
    <w:rsid w:val="00F95E6E"/>
    <w:rsid w:val="00FA03F9"/>
    <w:rsid w:val="00FA34A7"/>
    <w:rsid w:val="00FA583A"/>
    <w:rsid w:val="00FA7E78"/>
    <w:rsid w:val="00FB2AEB"/>
    <w:rsid w:val="00FB3196"/>
    <w:rsid w:val="00FC0C76"/>
    <w:rsid w:val="00FD206D"/>
    <w:rsid w:val="00FD58C7"/>
    <w:rsid w:val="00FD6FC2"/>
    <w:rsid w:val="00FE2C02"/>
    <w:rsid w:val="00FF0712"/>
    <w:rsid w:val="00FF0976"/>
    <w:rsid w:val="00FF0ECE"/>
    <w:rsid w:val="00FF22AE"/>
    <w:rsid w:val="00FF3527"/>
    <w:rsid w:val="00FF3880"/>
    <w:rsid w:val="00FF5971"/>
    <w:rsid w:val="00FF74E7"/>
    <w:rsid w:val="00FF7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49BBA17"/>
  <w15:docId w15:val="{4E982BBE-C7AF-454E-B8B3-5F9D6163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4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973"/>
    <w:pPr>
      <w:tabs>
        <w:tab w:val="center" w:pos="4252"/>
        <w:tab w:val="right" w:pos="8504"/>
      </w:tabs>
      <w:snapToGrid w:val="0"/>
    </w:pPr>
  </w:style>
  <w:style w:type="character" w:customStyle="1" w:styleId="a4">
    <w:name w:val="ヘッダー (文字)"/>
    <w:basedOn w:val="a0"/>
    <w:link w:val="a3"/>
    <w:uiPriority w:val="99"/>
    <w:rsid w:val="00BA3973"/>
  </w:style>
  <w:style w:type="paragraph" w:styleId="a5">
    <w:name w:val="footer"/>
    <w:basedOn w:val="a"/>
    <w:link w:val="a6"/>
    <w:uiPriority w:val="99"/>
    <w:unhideWhenUsed/>
    <w:rsid w:val="00BA3973"/>
    <w:pPr>
      <w:tabs>
        <w:tab w:val="center" w:pos="4252"/>
        <w:tab w:val="right" w:pos="8504"/>
      </w:tabs>
      <w:snapToGrid w:val="0"/>
    </w:pPr>
  </w:style>
  <w:style w:type="character" w:customStyle="1" w:styleId="a6">
    <w:name w:val="フッター (文字)"/>
    <w:basedOn w:val="a0"/>
    <w:link w:val="a5"/>
    <w:uiPriority w:val="99"/>
    <w:rsid w:val="00BA3973"/>
  </w:style>
  <w:style w:type="paragraph" w:styleId="a7">
    <w:name w:val="Date"/>
    <w:basedOn w:val="a"/>
    <w:next w:val="a"/>
    <w:link w:val="a8"/>
    <w:uiPriority w:val="99"/>
    <w:semiHidden/>
    <w:unhideWhenUsed/>
    <w:rsid w:val="00471AB9"/>
  </w:style>
  <w:style w:type="character" w:customStyle="1" w:styleId="a8">
    <w:name w:val="日付 (文字)"/>
    <w:basedOn w:val="a0"/>
    <w:link w:val="a7"/>
    <w:uiPriority w:val="99"/>
    <w:semiHidden/>
    <w:rsid w:val="00471AB9"/>
  </w:style>
  <w:style w:type="table" w:styleId="a9">
    <w:name w:val="Table Grid"/>
    <w:basedOn w:val="a1"/>
    <w:uiPriority w:val="59"/>
    <w:rsid w:val="00972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7381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73810"/>
    <w:rPr>
      <w:rFonts w:asciiTheme="majorHAnsi" w:eastAsiaTheme="majorEastAsia" w:hAnsiTheme="majorHAnsi" w:cstheme="majorBidi"/>
      <w:sz w:val="18"/>
      <w:szCs w:val="18"/>
    </w:rPr>
  </w:style>
  <w:style w:type="paragraph" w:styleId="ac">
    <w:name w:val="List Paragraph"/>
    <w:basedOn w:val="a"/>
    <w:uiPriority w:val="34"/>
    <w:qFormat/>
    <w:rsid w:val="003968A3"/>
    <w:pPr>
      <w:ind w:leftChars="400" w:left="840"/>
    </w:pPr>
  </w:style>
  <w:style w:type="character" w:styleId="ad">
    <w:name w:val="annotation reference"/>
    <w:basedOn w:val="a0"/>
    <w:uiPriority w:val="99"/>
    <w:semiHidden/>
    <w:unhideWhenUsed/>
    <w:rsid w:val="003E208A"/>
    <w:rPr>
      <w:sz w:val="18"/>
      <w:szCs w:val="18"/>
    </w:rPr>
  </w:style>
  <w:style w:type="paragraph" w:styleId="ae">
    <w:name w:val="annotation text"/>
    <w:basedOn w:val="a"/>
    <w:link w:val="af"/>
    <w:uiPriority w:val="99"/>
    <w:unhideWhenUsed/>
    <w:rsid w:val="003E208A"/>
    <w:pPr>
      <w:jc w:val="left"/>
    </w:pPr>
  </w:style>
  <w:style w:type="character" w:customStyle="1" w:styleId="af">
    <w:name w:val="コメント文字列 (文字)"/>
    <w:basedOn w:val="a0"/>
    <w:link w:val="ae"/>
    <w:uiPriority w:val="99"/>
    <w:rsid w:val="003E208A"/>
  </w:style>
  <w:style w:type="paragraph" w:styleId="af0">
    <w:name w:val="annotation subject"/>
    <w:basedOn w:val="ae"/>
    <w:next w:val="ae"/>
    <w:link w:val="af1"/>
    <w:uiPriority w:val="99"/>
    <w:semiHidden/>
    <w:unhideWhenUsed/>
    <w:rsid w:val="003E208A"/>
    <w:rPr>
      <w:b/>
      <w:bCs/>
    </w:rPr>
  </w:style>
  <w:style w:type="character" w:customStyle="1" w:styleId="af1">
    <w:name w:val="コメント内容 (文字)"/>
    <w:basedOn w:val="af"/>
    <w:link w:val="af0"/>
    <w:uiPriority w:val="99"/>
    <w:semiHidden/>
    <w:rsid w:val="003E20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1076">
      <w:bodyDiv w:val="1"/>
      <w:marLeft w:val="0"/>
      <w:marRight w:val="0"/>
      <w:marTop w:val="0"/>
      <w:marBottom w:val="0"/>
      <w:divBdr>
        <w:top w:val="none" w:sz="0" w:space="0" w:color="auto"/>
        <w:left w:val="none" w:sz="0" w:space="0" w:color="auto"/>
        <w:bottom w:val="none" w:sz="0" w:space="0" w:color="auto"/>
        <w:right w:val="none" w:sz="0" w:space="0" w:color="auto"/>
      </w:divBdr>
      <w:divsChild>
        <w:div w:id="1161000152">
          <w:marLeft w:val="0"/>
          <w:marRight w:val="0"/>
          <w:marTop w:val="0"/>
          <w:marBottom w:val="0"/>
          <w:divBdr>
            <w:top w:val="none" w:sz="0" w:space="0" w:color="auto"/>
            <w:left w:val="none" w:sz="0" w:space="0" w:color="auto"/>
            <w:bottom w:val="none" w:sz="0" w:space="0" w:color="auto"/>
            <w:right w:val="none" w:sz="0" w:space="0" w:color="auto"/>
          </w:divBdr>
          <w:divsChild>
            <w:div w:id="1287465108">
              <w:marLeft w:val="0"/>
              <w:marRight w:val="0"/>
              <w:marTop w:val="0"/>
              <w:marBottom w:val="0"/>
              <w:divBdr>
                <w:top w:val="none" w:sz="0" w:space="0" w:color="auto"/>
                <w:left w:val="none" w:sz="0" w:space="0" w:color="auto"/>
                <w:bottom w:val="none" w:sz="0" w:space="0" w:color="auto"/>
                <w:right w:val="none" w:sz="0" w:space="0" w:color="auto"/>
              </w:divBdr>
              <w:divsChild>
                <w:div w:id="16611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93347">
          <w:marLeft w:val="0"/>
          <w:marRight w:val="0"/>
          <w:marTop w:val="0"/>
          <w:marBottom w:val="0"/>
          <w:divBdr>
            <w:top w:val="none" w:sz="0" w:space="0" w:color="auto"/>
            <w:left w:val="none" w:sz="0" w:space="0" w:color="auto"/>
            <w:bottom w:val="none" w:sz="0" w:space="0" w:color="auto"/>
            <w:right w:val="none" w:sz="0" w:space="0" w:color="auto"/>
          </w:divBdr>
          <w:divsChild>
            <w:div w:id="213320995">
              <w:marLeft w:val="0"/>
              <w:marRight w:val="0"/>
              <w:marTop w:val="0"/>
              <w:marBottom w:val="0"/>
              <w:divBdr>
                <w:top w:val="none" w:sz="0" w:space="0" w:color="auto"/>
                <w:left w:val="none" w:sz="0" w:space="0" w:color="auto"/>
                <w:bottom w:val="none" w:sz="0" w:space="0" w:color="auto"/>
                <w:right w:val="none" w:sz="0" w:space="0" w:color="auto"/>
              </w:divBdr>
              <w:divsChild>
                <w:div w:id="103658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59702">
          <w:marLeft w:val="0"/>
          <w:marRight w:val="0"/>
          <w:marTop w:val="0"/>
          <w:marBottom w:val="0"/>
          <w:divBdr>
            <w:top w:val="none" w:sz="0" w:space="0" w:color="auto"/>
            <w:left w:val="none" w:sz="0" w:space="0" w:color="auto"/>
            <w:bottom w:val="none" w:sz="0" w:space="0" w:color="auto"/>
            <w:right w:val="none" w:sz="0" w:space="0" w:color="auto"/>
          </w:divBdr>
          <w:divsChild>
            <w:div w:id="1498690962">
              <w:marLeft w:val="0"/>
              <w:marRight w:val="0"/>
              <w:marTop w:val="0"/>
              <w:marBottom w:val="0"/>
              <w:divBdr>
                <w:top w:val="none" w:sz="0" w:space="0" w:color="auto"/>
                <w:left w:val="none" w:sz="0" w:space="0" w:color="auto"/>
                <w:bottom w:val="none" w:sz="0" w:space="0" w:color="auto"/>
                <w:right w:val="none" w:sz="0" w:space="0" w:color="auto"/>
              </w:divBdr>
              <w:divsChild>
                <w:div w:id="121002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4286">
      <w:bodyDiv w:val="1"/>
      <w:marLeft w:val="0"/>
      <w:marRight w:val="0"/>
      <w:marTop w:val="0"/>
      <w:marBottom w:val="0"/>
      <w:divBdr>
        <w:top w:val="none" w:sz="0" w:space="0" w:color="auto"/>
        <w:left w:val="none" w:sz="0" w:space="0" w:color="auto"/>
        <w:bottom w:val="none" w:sz="0" w:space="0" w:color="auto"/>
        <w:right w:val="none" w:sz="0" w:space="0" w:color="auto"/>
      </w:divBdr>
      <w:divsChild>
        <w:div w:id="489559762">
          <w:marLeft w:val="0"/>
          <w:marRight w:val="0"/>
          <w:marTop w:val="0"/>
          <w:marBottom w:val="0"/>
          <w:divBdr>
            <w:top w:val="none" w:sz="0" w:space="0" w:color="auto"/>
            <w:left w:val="none" w:sz="0" w:space="0" w:color="auto"/>
            <w:bottom w:val="none" w:sz="0" w:space="0" w:color="auto"/>
            <w:right w:val="none" w:sz="0" w:space="0" w:color="auto"/>
          </w:divBdr>
          <w:divsChild>
            <w:div w:id="1303731771">
              <w:marLeft w:val="0"/>
              <w:marRight w:val="0"/>
              <w:marTop w:val="0"/>
              <w:marBottom w:val="0"/>
              <w:divBdr>
                <w:top w:val="none" w:sz="0" w:space="0" w:color="auto"/>
                <w:left w:val="none" w:sz="0" w:space="0" w:color="auto"/>
                <w:bottom w:val="none" w:sz="0" w:space="0" w:color="auto"/>
                <w:right w:val="none" w:sz="0" w:space="0" w:color="auto"/>
              </w:divBdr>
              <w:divsChild>
                <w:div w:id="14387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4903">
          <w:marLeft w:val="0"/>
          <w:marRight w:val="0"/>
          <w:marTop w:val="0"/>
          <w:marBottom w:val="0"/>
          <w:divBdr>
            <w:top w:val="none" w:sz="0" w:space="0" w:color="auto"/>
            <w:left w:val="none" w:sz="0" w:space="0" w:color="auto"/>
            <w:bottom w:val="none" w:sz="0" w:space="0" w:color="auto"/>
            <w:right w:val="none" w:sz="0" w:space="0" w:color="auto"/>
          </w:divBdr>
          <w:divsChild>
            <w:div w:id="1577474048">
              <w:marLeft w:val="0"/>
              <w:marRight w:val="0"/>
              <w:marTop w:val="0"/>
              <w:marBottom w:val="0"/>
              <w:divBdr>
                <w:top w:val="none" w:sz="0" w:space="0" w:color="auto"/>
                <w:left w:val="none" w:sz="0" w:space="0" w:color="auto"/>
                <w:bottom w:val="none" w:sz="0" w:space="0" w:color="auto"/>
                <w:right w:val="none" w:sz="0" w:space="0" w:color="auto"/>
              </w:divBdr>
              <w:divsChild>
                <w:div w:id="2645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29923">
          <w:marLeft w:val="0"/>
          <w:marRight w:val="0"/>
          <w:marTop w:val="0"/>
          <w:marBottom w:val="0"/>
          <w:divBdr>
            <w:top w:val="none" w:sz="0" w:space="0" w:color="auto"/>
            <w:left w:val="none" w:sz="0" w:space="0" w:color="auto"/>
            <w:bottom w:val="none" w:sz="0" w:space="0" w:color="auto"/>
            <w:right w:val="none" w:sz="0" w:space="0" w:color="auto"/>
          </w:divBdr>
          <w:divsChild>
            <w:div w:id="502824056">
              <w:marLeft w:val="0"/>
              <w:marRight w:val="0"/>
              <w:marTop w:val="0"/>
              <w:marBottom w:val="0"/>
              <w:divBdr>
                <w:top w:val="none" w:sz="0" w:space="0" w:color="auto"/>
                <w:left w:val="none" w:sz="0" w:space="0" w:color="auto"/>
                <w:bottom w:val="none" w:sz="0" w:space="0" w:color="auto"/>
                <w:right w:val="none" w:sz="0" w:space="0" w:color="auto"/>
              </w:divBdr>
              <w:divsChild>
                <w:div w:id="9446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025391">
          <w:marLeft w:val="0"/>
          <w:marRight w:val="0"/>
          <w:marTop w:val="0"/>
          <w:marBottom w:val="0"/>
          <w:divBdr>
            <w:top w:val="none" w:sz="0" w:space="0" w:color="auto"/>
            <w:left w:val="none" w:sz="0" w:space="0" w:color="auto"/>
            <w:bottom w:val="none" w:sz="0" w:space="0" w:color="auto"/>
            <w:right w:val="none" w:sz="0" w:space="0" w:color="auto"/>
          </w:divBdr>
          <w:divsChild>
            <w:div w:id="206644516">
              <w:marLeft w:val="0"/>
              <w:marRight w:val="0"/>
              <w:marTop w:val="0"/>
              <w:marBottom w:val="0"/>
              <w:divBdr>
                <w:top w:val="none" w:sz="0" w:space="0" w:color="auto"/>
                <w:left w:val="none" w:sz="0" w:space="0" w:color="auto"/>
                <w:bottom w:val="none" w:sz="0" w:space="0" w:color="auto"/>
                <w:right w:val="none" w:sz="0" w:space="0" w:color="auto"/>
              </w:divBdr>
              <w:divsChild>
                <w:div w:id="10520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75492">
          <w:marLeft w:val="0"/>
          <w:marRight w:val="0"/>
          <w:marTop w:val="0"/>
          <w:marBottom w:val="0"/>
          <w:divBdr>
            <w:top w:val="none" w:sz="0" w:space="0" w:color="auto"/>
            <w:left w:val="none" w:sz="0" w:space="0" w:color="auto"/>
            <w:bottom w:val="none" w:sz="0" w:space="0" w:color="auto"/>
            <w:right w:val="none" w:sz="0" w:space="0" w:color="auto"/>
          </w:divBdr>
          <w:divsChild>
            <w:div w:id="1937248035">
              <w:marLeft w:val="0"/>
              <w:marRight w:val="0"/>
              <w:marTop w:val="0"/>
              <w:marBottom w:val="0"/>
              <w:divBdr>
                <w:top w:val="none" w:sz="0" w:space="0" w:color="auto"/>
                <w:left w:val="none" w:sz="0" w:space="0" w:color="auto"/>
                <w:bottom w:val="none" w:sz="0" w:space="0" w:color="auto"/>
                <w:right w:val="none" w:sz="0" w:space="0" w:color="auto"/>
              </w:divBdr>
              <w:divsChild>
                <w:div w:id="14465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38520">
          <w:marLeft w:val="0"/>
          <w:marRight w:val="0"/>
          <w:marTop w:val="0"/>
          <w:marBottom w:val="0"/>
          <w:divBdr>
            <w:top w:val="none" w:sz="0" w:space="0" w:color="auto"/>
            <w:left w:val="none" w:sz="0" w:space="0" w:color="auto"/>
            <w:bottom w:val="none" w:sz="0" w:space="0" w:color="auto"/>
            <w:right w:val="none" w:sz="0" w:space="0" w:color="auto"/>
          </w:divBdr>
          <w:divsChild>
            <w:div w:id="953050142">
              <w:marLeft w:val="0"/>
              <w:marRight w:val="0"/>
              <w:marTop w:val="0"/>
              <w:marBottom w:val="0"/>
              <w:divBdr>
                <w:top w:val="none" w:sz="0" w:space="0" w:color="auto"/>
                <w:left w:val="none" w:sz="0" w:space="0" w:color="auto"/>
                <w:bottom w:val="none" w:sz="0" w:space="0" w:color="auto"/>
                <w:right w:val="none" w:sz="0" w:space="0" w:color="auto"/>
              </w:divBdr>
              <w:divsChild>
                <w:div w:id="95533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52896">
          <w:marLeft w:val="0"/>
          <w:marRight w:val="0"/>
          <w:marTop w:val="0"/>
          <w:marBottom w:val="0"/>
          <w:divBdr>
            <w:top w:val="none" w:sz="0" w:space="0" w:color="auto"/>
            <w:left w:val="none" w:sz="0" w:space="0" w:color="auto"/>
            <w:bottom w:val="none" w:sz="0" w:space="0" w:color="auto"/>
            <w:right w:val="none" w:sz="0" w:space="0" w:color="auto"/>
          </w:divBdr>
          <w:divsChild>
            <w:div w:id="1873837790">
              <w:marLeft w:val="0"/>
              <w:marRight w:val="0"/>
              <w:marTop w:val="0"/>
              <w:marBottom w:val="0"/>
              <w:divBdr>
                <w:top w:val="none" w:sz="0" w:space="0" w:color="auto"/>
                <w:left w:val="none" w:sz="0" w:space="0" w:color="auto"/>
                <w:bottom w:val="none" w:sz="0" w:space="0" w:color="auto"/>
                <w:right w:val="none" w:sz="0" w:space="0" w:color="auto"/>
              </w:divBdr>
              <w:divsChild>
                <w:div w:id="20450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29941">
          <w:marLeft w:val="0"/>
          <w:marRight w:val="0"/>
          <w:marTop w:val="0"/>
          <w:marBottom w:val="0"/>
          <w:divBdr>
            <w:top w:val="none" w:sz="0" w:space="0" w:color="auto"/>
            <w:left w:val="none" w:sz="0" w:space="0" w:color="auto"/>
            <w:bottom w:val="none" w:sz="0" w:space="0" w:color="auto"/>
            <w:right w:val="none" w:sz="0" w:space="0" w:color="auto"/>
          </w:divBdr>
          <w:divsChild>
            <w:div w:id="1743717183">
              <w:marLeft w:val="0"/>
              <w:marRight w:val="0"/>
              <w:marTop w:val="0"/>
              <w:marBottom w:val="0"/>
              <w:divBdr>
                <w:top w:val="none" w:sz="0" w:space="0" w:color="auto"/>
                <w:left w:val="none" w:sz="0" w:space="0" w:color="auto"/>
                <w:bottom w:val="none" w:sz="0" w:space="0" w:color="auto"/>
                <w:right w:val="none" w:sz="0" w:space="0" w:color="auto"/>
              </w:divBdr>
              <w:divsChild>
                <w:div w:id="175396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538647">
          <w:marLeft w:val="0"/>
          <w:marRight w:val="0"/>
          <w:marTop w:val="0"/>
          <w:marBottom w:val="0"/>
          <w:divBdr>
            <w:top w:val="none" w:sz="0" w:space="0" w:color="auto"/>
            <w:left w:val="none" w:sz="0" w:space="0" w:color="auto"/>
            <w:bottom w:val="none" w:sz="0" w:space="0" w:color="auto"/>
            <w:right w:val="none" w:sz="0" w:space="0" w:color="auto"/>
          </w:divBdr>
          <w:divsChild>
            <w:div w:id="289241852">
              <w:marLeft w:val="0"/>
              <w:marRight w:val="0"/>
              <w:marTop w:val="0"/>
              <w:marBottom w:val="0"/>
              <w:divBdr>
                <w:top w:val="none" w:sz="0" w:space="0" w:color="auto"/>
                <w:left w:val="none" w:sz="0" w:space="0" w:color="auto"/>
                <w:bottom w:val="none" w:sz="0" w:space="0" w:color="auto"/>
                <w:right w:val="none" w:sz="0" w:space="0" w:color="auto"/>
              </w:divBdr>
              <w:divsChild>
                <w:div w:id="53269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8082">
          <w:marLeft w:val="0"/>
          <w:marRight w:val="0"/>
          <w:marTop w:val="0"/>
          <w:marBottom w:val="0"/>
          <w:divBdr>
            <w:top w:val="none" w:sz="0" w:space="0" w:color="auto"/>
            <w:left w:val="none" w:sz="0" w:space="0" w:color="auto"/>
            <w:bottom w:val="none" w:sz="0" w:space="0" w:color="auto"/>
            <w:right w:val="none" w:sz="0" w:space="0" w:color="auto"/>
          </w:divBdr>
          <w:divsChild>
            <w:div w:id="831868162">
              <w:marLeft w:val="0"/>
              <w:marRight w:val="0"/>
              <w:marTop w:val="0"/>
              <w:marBottom w:val="0"/>
              <w:divBdr>
                <w:top w:val="none" w:sz="0" w:space="0" w:color="auto"/>
                <w:left w:val="none" w:sz="0" w:space="0" w:color="auto"/>
                <w:bottom w:val="none" w:sz="0" w:space="0" w:color="auto"/>
                <w:right w:val="none" w:sz="0" w:space="0" w:color="auto"/>
              </w:divBdr>
              <w:divsChild>
                <w:div w:id="76365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58745">
          <w:marLeft w:val="0"/>
          <w:marRight w:val="0"/>
          <w:marTop w:val="0"/>
          <w:marBottom w:val="0"/>
          <w:divBdr>
            <w:top w:val="none" w:sz="0" w:space="0" w:color="auto"/>
            <w:left w:val="none" w:sz="0" w:space="0" w:color="auto"/>
            <w:bottom w:val="none" w:sz="0" w:space="0" w:color="auto"/>
            <w:right w:val="none" w:sz="0" w:space="0" w:color="auto"/>
          </w:divBdr>
          <w:divsChild>
            <w:div w:id="1348482714">
              <w:marLeft w:val="0"/>
              <w:marRight w:val="0"/>
              <w:marTop w:val="0"/>
              <w:marBottom w:val="0"/>
              <w:divBdr>
                <w:top w:val="none" w:sz="0" w:space="0" w:color="auto"/>
                <w:left w:val="none" w:sz="0" w:space="0" w:color="auto"/>
                <w:bottom w:val="none" w:sz="0" w:space="0" w:color="auto"/>
                <w:right w:val="none" w:sz="0" w:space="0" w:color="auto"/>
              </w:divBdr>
              <w:divsChild>
                <w:div w:id="18847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5751">
          <w:marLeft w:val="0"/>
          <w:marRight w:val="0"/>
          <w:marTop w:val="0"/>
          <w:marBottom w:val="0"/>
          <w:divBdr>
            <w:top w:val="none" w:sz="0" w:space="0" w:color="auto"/>
            <w:left w:val="none" w:sz="0" w:space="0" w:color="auto"/>
            <w:bottom w:val="none" w:sz="0" w:space="0" w:color="auto"/>
            <w:right w:val="none" w:sz="0" w:space="0" w:color="auto"/>
          </w:divBdr>
          <w:divsChild>
            <w:div w:id="918556625">
              <w:marLeft w:val="0"/>
              <w:marRight w:val="0"/>
              <w:marTop w:val="0"/>
              <w:marBottom w:val="0"/>
              <w:divBdr>
                <w:top w:val="none" w:sz="0" w:space="0" w:color="auto"/>
                <w:left w:val="none" w:sz="0" w:space="0" w:color="auto"/>
                <w:bottom w:val="none" w:sz="0" w:space="0" w:color="auto"/>
                <w:right w:val="none" w:sz="0" w:space="0" w:color="auto"/>
              </w:divBdr>
              <w:divsChild>
                <w:div w:id="6340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864476">
      <w:bodyDiv w:val="1"/>
      <w:marLeft w:val="0"/>
      <w:marRight w:val="0"/>
      <w:marTop w:val="0"/>
      <w:marBottom w:val="0"/>
      <w:divBdr>
        <w:top w:val="none" w:sz="0" w:space="0" w:color="auto"/>
        <w:left w:val="none" w:sz="0" w:space="0" w:color="auto"/>
        <w:bottom w:val="none" w:sz="0" w:space="0" w:color="auto"/>
        <w:right w:val="none" w:sz="0" w:space="0" w:color="auto"/>
      </w:divBdr>
      <w:divsChild>
        <w:div w:id="1891115364">
          <w:marLeft w:val="0"/>
          <w:marRight w:val="0"/>
          <w:marTop w:val="0"/>
          <w:marBottom w:val="0"/>
          <w:divBdr>
            <w:top w:val="none" w:sz="0" w:space="0" w:color="auto"/>
            <w:left w:val="none" w:sz="0" w:space="0" w:color="auto"/>
            <w:bottom w:val="none" w:sz="0" w:space="0" w:color="auto"/>
            <w:right w:val="none" w:sz="0" w:space="0" w:color="auto"/>
          </w:divBdr>
          <w:divsChild>
            <w:div w:id="1323656939">
              <w:marLeft w:val="0"/>
              <w:marRight w:val="0"/>
              <w:marTop w:val="0"/>
              <w:marBottom w:val="0"/>
              <w:divBdr>
                <w:top w:val="none" w:sz="0" w:space="0" w:color="auto"/>
                <w:left w:val="none" w:sz="0" w:space="0" w:color="auto"/>
                <w:bottom w:val="none" w:sz="0" w:space="0" w:color="auto"/>
                <w:right w:val="none" w:sz="0" w:space="0" w:color="auto"/>
              </w:divBdr>
              <w:divsChild>
                <w:div w:id="4679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68457">
          <w:marLeft w:val="0"/>
          <w:marRight w:val="0"/>
          <w:marTop w:val="0"/>
          <w:marBottom w:val="0"/>
          <w:divBdr>
            <w:top w:val="none" w:sz="0" w:space="0" w:color="auto"/>
            <w:left w:val="none" w:sz="0" w:space="0" w:color="auto"/>
            <w:bottom w:val="none" w:sz="0" w:space="0" w:color="auto"/>
            <w:right w:val="none" w:sz="0" w:space="0" w:color="auto"/>
          </w:divBdr>
          <w:divsChild>
            <w:div w:id="745030411">
              <w:marLeft w:val="0"/>
              <w:marRight w:val="0"/>
              <w:marTop w:val="0"/>
              <w:marBottom w:val="0"/>
              <w:divBdr>
                <w:top w:val="none" w:sz="0" w:space="0" w:color="auto"/>
                <w:left w:val="none" w:sz="0" w:space="0" w:color="auto"/>
                <w:bottom w:val="none" w:sz="0" w:space="0" w:color="auto"/>
                <w:right w:val="none" w:sz="0" w:space="0" w:color="auto"/>
              </w:divBdr>
              <w:divsChild>
                <w:div w:id="836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4275">
          <w:marLeft w:val="0"/>
          <w:marRight w:val="0"/>
          <w:marTop w:val="0"/>
          <w:marBottom w:val="0"/>
          <w:divBdr>
            <w:top w:val="none" w:sz="0" w:space="0" w:color="auto"/>
            <w:left w:val="none" w:sz="0" w:space="0" w:color="auto"/>
            <w:bottom w:val="none" w:sz="0" w:space="0" w:color="auto"/>
            <w:right w:val="none" w:sz="0" w:space="0" w:color="auto"/>
          </w:divBdr>
          <w:divsChild>
            <w:div w:id="789780801">
              <w:marLeft w:val="0"/>
              <w:marRight w:val="0"/>
              <w:marTop w:val="0"/>
              <w:marBottom w:val="0"/>
              <w:divBdr>
                <w:top w:val="none" w:sz="0" w:space="0" w:color="auto"/>
                <w:left w:val="none" w:sz="0" w:space="0" w:color="auto"/>
                <w:bottom w:val="none" w:sz="0" w:space="0" w:color="auto"/>
                <w:right w:val="none" w:sz="0" w:space="0" w:color="auto"/>
              </w:divBdr>
              <w:divsChild>
                <w:div w:id="16015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03555">
      <w:bodyDiv w:val="1"/>
      <w:marLeft w:val="0"/>
      <w:marRight w:val="0"/>
      <w:marTop w:val="0"/>
      <w:marBottom w:val="0"/>
      <w:divBdr>
        <w:top w:val="none" w:sz="0" w:space="0" w:color="auto"/>
        <w:left w:val="none" w:sz="0" w:space="0" w:color="auto"/>
        <w:bottom w:val="none" w:sz="0" w:space="0" w:color="auto"/>
        <w:right w:val="none" w:sz="0" w:space="0" w:color="auto"/>
      </w:divBdr>
      <w:divsChild>
        <w:div w:id="721442644">
          <w:marLeft w:val="0"/>
          <w:marRight w:val="0"/>
          <w:marTop w:val="0"/>
          <w:marBottom w:val="0"/>
          <w:divBdr>
            <w:top w:val="none" w:sz="0" w:space="0" w:color="auto"/>
            <w:left w:val="none" w:sz="0" w:space="0" w:color="auto"/>
            <w:bottom w:val="none" w:sz="0" w:space="0" w:color="auto"/>
            <w:right w:val="none" w:sz="0" w:space="0" w:color="auto"/>
          </w:divBdr>
          <w:divsChild>
            <w:div w:id="122237943">
              <w:marLeft w:val="0"/>
              <w:marRight w:val="0"/>
              <w:marTop w:val="0"/>
              <w:marBottom w:val="0"/>
              <w:divBdr>
                <w:top w:val="none" w:sz="0" w:space="0" w:color="auto"/>
                <w:left w:val="none" w:sz="0" w:space="0" w:color="auto"/>
                <w:bottom w:val="none" w:sz="0" w:space="0" w:color="auto"/>
                <w:right w:val="none" w:sz="0" w:space="0" w:color="auto"/>
              </w:divBdr>
              <w:divsChild>
                <w:div w:id="212896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3406">
          <w:marLeft w:val="0"/>
          <w:marRight w:val="0"/>
          <w:marTop w:val="0"/>
          <w:marBottom w:val="0"/>
          <w:divBdr>
            <w:top w:val="none" w:sz="0" w:space="0" w:color="auto"/>
            <w:left w:val="none" w:sz="0" w:space="0" w:color="auto"/>
            <w:bottom w:val="none" w:sz="0" w:space="0" w:color="auto"/>
            <w:right w:val="none" w:sz="0" w:space="0" w:color="auto"/>
          </w:divBdr>
          <w:divsChild>
            <w:div w:id="1167087276">
              <w:marLeft w:val="0"/>
              <w:marRight w:val="0"/>
              <w:marTop w:val="0"/>
              <w:marBottom w:val="0"/>
              <w:divBdr>
                <w:top w:val="none" w:sz="0" w:space="0" w:color="auto"/>
                <w:left w:val="none" w:sz="0" w:space="0" w:color="auto"/>
                <w:bottom w:val="none" w:sz="0" w:space="0" w:color="auto"/>
                <w:right w:val="none" w:sz="0" w:space="0" w:color="auto"/>
              </w:divBdr>
              <w:divsChild>
                <w:div w:id="16004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5623">
          <w:marLeft w:val="0"/>
          <w:marRight w:val="0"/>
          <w:marTop w:val="0"/>
          <w:marBottom w:val="0"/>
          <w:divBdr>
            <w:top w:val="none" w:sz="0" w:space="0" w:color="auto"/>
            <w:left w:val="none" w:sz="0" w:space="0" w:color="auto"/>
            <w:bottom w:val="none" w:sz="0" w:space="0" w:color="auto"/>
            <w:right w:val="none" w:sz="0" w:space="0" w:color="auto"/>
          </w:divBdr>
          <w:divsChild>
            <w:div w:id="789055516">
              <w:marLeft w:val="0"/>
              <w:marRight w:val="0"/>
              <w:marTop w:val="0"/>
              <w:marBottom w:val="0"/>
              <w:divBdr>
                <w:top w:val="none" w:sz="0" w:space="0" w:color="auto"/>
                <w:left w:val="none" w:sz="0" w:space="0" w:color="auto"/>
                <w:bottom w:val="none" w:sz="0" w:space="0" w:color="auto"/>
                <w:right w:val="none" w:sz="0" w:space="0" w:color="auto"/>
              </w:divBdr>
              <w:divsChild>
                <w:div w:id="95626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9437">
          <w:marLeft w:val="0"/>
          <w:marRight w:val="0"/>
          <w:marTop w:val="0"/>
          <w:marBottom w:val="0"/>
          <w:divBdr>
            <w:top w:val="none" w:sz="0" w:space="0" w:color="auto"/>
            <w:left w:val="none" w:sz="0" w:space="0" w:color="auto"/>
            <w:bottom w:val="none" w:sz="0" w:space="0" w:color="auto"/>
            <w:right w:val="none" w:sz="0" w:space="0" w:color="auto"/>
          </w:divBdr>
          <w:divsChild>
            <w:div w:id="1210149373">
              <w:marLeft w:val="0"/>
              <w:marRight w:val="0"/>
              <w:marTop w:val="0"/>
              <w:marBottom w:val="0"/>
              <w:divBdr>
                <w:top w:val="none" w:sz="0" w:space="0" w:color="auto"/>
                <w:left w:val="none" w:sz="0" w:space="0" w:color="auto"/>
                <w:bottom w:val="none" w:sz="0" w:space="0" w:color="auto"/>
                <w:right w:val="none" w:sz="0" w:space="0" w:color="auto"/>
              </w:divBdr>
              <w:divsChild>
                <w:div w:id="1139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4231">
          <w:marLeft w:val="0"/>
          <w:marRight w:val="0"/>
          <w:marTop w:val="0"/>
          <w:marBottom w:val="0"/>
          <w:divBdr>
            <w:top w:val="none" w:sz="0" w:space="0" w:color="auto"/>
            <w:left w:val="none" w:sz="0" w:space="0" w:color="auto"/>
            <w:bottom w:val="none" w:sz="0" w:space="0" w:color="auto"/>
            <w:right w:val="none" w:sz="0" w:space="0" w:color="auto"/>
          </w:divBdr>
          <w:divsChild>
            <w:div w:id="1705667722">
              <w:marLeft w:val="0"/>
              <w:marRight w:val="0"/>
              <w:marTop w:val="0"/>
              <w:marBottom w:val="0"/>
              <w:divBdr>
                <w:top w:val="none" w:sz="0" w:space="0" w:color="auto"/>
                <w:left w:val="none" w:sz="0" w:space="0" w:color="auto"/>
                <w:bottom w:val="none" w:sz="0" w:space="0" w:color="auto"/>
                <w:right w:val="none" w:sz="0" w:space="0" w:color="auto"/>
              </w:divBdr>
              <w:divsChild>
                <w:div w:id="164123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09604">
          <w:marLeft w:val="0"/>
          <w:marRight w:val="0"/>
          <w:marTop w:val="0"/>
          <w:marBottom w:val="0"/>
          <w:divBdr>
            <w:top w:val="none" w:sz="0" w:space="0" w:color="auto"/>
            <w:left w:val="none" w:sz="0" w:space="0" w:color="auto"/>
            <w:bottom w:val="none" w:sz="0" w:space="0" w:color="auto"/>
            <w:right w:val="none" w:sz="0" w:space="0" w:color="auto"/>
          </w:divBdr>
          <w:divsChild>
            <w:div w:id="1452243239">
              <w:marLeft w:val="0"/>
              <w:marRight w:val="0"/>
              <w:marTop w:val="0"/>
              <w:marBottom w:val="0"/>
              <w:divBdr>
                <w:top w:val="none" w:sz="0" w:space="0" w:color="auto"/>
                <w:left w:val="none" w:sz="0" w:space="0" w:color="auto"/>
                <w:bottom w:val="none" w:sz="0" w:space="0" w:color="auto"/>
                <w:right w:val="none" w:sz="0" w:space="0" w:color="auto"/>
              </w:divBdr>
              <w:divsChild>
                <w:div w:id="210360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2757">
          <w:marLeft w:val="0"/>
          <w:marRight w:val="0"/>
          <w:marTop w:val="0"/>
          <w:marBottom w:val="0"/>
          <w:divBdr>
            <w:top w:val="none" w:sz="0" w:space="0" w:color="auto"/>
            <w:left w:val="none" w:sz="0" w:space="0" w:color="auto"/>
            <w:bottom w:val="none" w:sz="0" w:space="0" w:color="auto"/>
            <w:right w:val="none" w:sz="0" w:space="0" w:color="auto"/>
          </w:divBdr>
          <w:divsChild>
            <w:div w:id="990328938">
              <w:marLeft w:val="0"/>
              <w:marRight w:val="0"/>
              <w:marTop w:val="0"/>
              <w:marBottom w:val="0"/>
              <w:divBdr>
                <w:top w:val="none" w:sz="0" w:space="0" w:color="auto"/>
                <w:left w:val="none" w:sz="0" w:space="0" w:color="auto"/>
                <w:bottom w:val="none" w:sz="0" w:space="0" w:color="auto"/>
                <w:right w:val="none" w:sz="0" w:space="0" w:color="auto"/>
              </w:divBdr>
              <w:divsChild>
                <w:div w:id="65838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05766">
      <w:bodyDiv w:val="1"/>
      <w:marLeft w:val="0"/>
      <w:marRight w:val="0"/>
      <w:marTop w:val="0"/>
      <w:marBottom w:val="0"/>
      <w:divBdr>
        <w:top w:val="none" w:sz="0" w:space="0" w:color="auto"/>
        <w:left w:val="none" w:sz="0" w:space="0" w:color="auto"/>
        <w:bottom w:val="none" w:sz="0" w:space="0" w:color="auto"/>
        <w:right w:val="none" w:sz="0" w:space="0" w:color="auto"/>
      </w:divBdr>
      <w:divsChild>
        <w:div w:id="1103500629">
          <w:marLeft w:val="0"/>
          <w:marRight w:val="0"/>
          <w:marTop w:val="0"/>
          <w:marBottom w:val="0"/>
          <w:divBdr>
            <w:top w:val="none" w:sz="0" w:space="0" w:color="auto"/>
            <w:left w:val="none" w:sz="0" w:space="0" w:color="auto"/>
            <w:bottom w:val="none" w:sz="0" w:space="0" w:color="auto"/>
            <w:right w:val="none" w:sz="0" w:space="0" w:color="auto"/>
          </w:divBdr>
          <w:divsChild>
            <w:div w:id="551962617">
              <w:marLeft w:val="0"/>
              <w:marRight w:val="0"/>
              <w:marTop w:val="0"/>
              <w:marBottom w:val="0"/>
              <w:divBdr>
                <w:top w:val="none" w:sz="0" w:space="0" w:color="auto"/>
                <w:left w:val="none" w:sz="0" w:space="0" w:color="auto"/>
                <w:bottom w:val="none" w:sz="0" w:space="0" w:color="auto"/>
                <w:right w:val="none" w:sz="0" w:space="0" w:color="auto"/>
              </w:divBdr>
              <w:divsChild>
                <w:div w:id="7829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51446">
          <w:marLeft w:val="0"/>
          <w:marRight w:val="0"/>
          <w:marTop w:val="0"/>
          <w:marBottom w:val="0"/>
          <w:divBdr>
            <w:top w:val="none" w:sz="0" w:space="0" w:color="auto"/>
            <w:left w:val="none" w:sz="0" w:space="0" w:color="auto"/>
            <w:bottom w:val="none" w:sz="0" w:space="0" w:color="auto"/>
            <w:right w:val="none" w:sz="0" w:space="0" w:color="auto"/>
          </w:divBdr>
          <w:divsChild>
            <w:div w:id="1378358143">
              <w:marLeft w:val="0"/>
              <w:marRight w:val="0"/>
              <w:marTop w:val="0"/>
              <w:marBottom w:val="0"/>
              <w:divBdr>
                <w:top w:val="none" w:sz="0" w:space="0" w:color="auto"/>
                <w:left w:val="none" w:sz="0" w:space="0" w:color="auto"/>
                <w:bottom w:val="none" w:sz="0" w:space="0" w:color="auto"/>
                <w:right w:val="none" w:sz="0" w:space="0" w:color="auto"/>
              </w:divBdr>
              <w:divsChild>
                <w:div w:id="21073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7664">
          <w:marLeft w:val="0"/>
          <w:marRight w:val="0"/>
          <w:marTop w:val="0"/>
          <w:marBottom w:val="0"/>
          <w:divBdr>
            <w:top w:val="none" w:sz="0" w:space="0" w:color="auto"/>
            <w:left w:val="none" w:sz="0" w:space="0" w:color="auto"/>
            <w:bottom w:val="none" w:sz="0" w:space="0" w:color="auto"/>
            <w:right w:val="none" w:sz="0" w:space="0" w:color="auto"/>
          </w:divBdr>
          <w:divsChild>
            <w:div w:id="1611858483">
              <w:marLeft w:val="0"/>
              <w:marRight w:val="0"/>
              <w:marTop w:val="0"/>
              <w:marBottom w:val="0"/>
              <w:divBdr>
                <w:top w:val="none" w:sz="0" w:space="0" w:color="auto"/>
                <w:left w:val="none" w:sz="0" w:space="0" w:color="auto"/>
                <w:bottom w:val="none" w:sz="0" w:space="0" w:color="auto"/>
                <w:right w:val="none" w:sz="0" w:space="0" w:color="auto"/>
              </w:divBdr>
              <w:divsChild>
                <w:div w:id="20911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37250">
          <w:marLeft w:val="0"/>
          <w:marRight w:val="0"/>
          <w:marTop w:val="0"/>
          <w:marBottom w:val="0"/>
          <w:divBdr>
            <w:top w:val="none" w:sz="0" w:space="0" w:color="auto"/>
            <w:left w:val="none" w:sz="0" w:space="0" w:color="auto"/>
            <w:bottom w:val="none" w:sz="0" w:space="0" w:color="auto"/>
            <w:right w:val="none" w:sz="0" w:space="0" w:color="auto"/>
          </w:divBdr>
          <w:divsChild>
            <w:div w:id="832914024">
              <w:marLeft w:val="0"/>
              <w:marRight w:val="0"/>
              <w:marTop w:val="0"/>
              <w:marBottom w:val="0"/>
              <w:divBdr>
                <w:top w:val="none" w:sz="0" w:space="0" w:color="auto"/>
                <w:left w:val="none" w:sz="0" w:space="0" w:color="auto"/>
                <w:bottom w:val="none" w:sz="0" w:space="0" w:color="auto"/>
                <w:right w:val="none" w:sz="0" w:space="0" w:color="auto"/>
              </w:divBdr>
              <w:divsChild>
                <w:div w:id="13990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2873">
          <w:marLeft w:val="0"/>
          <w:marRight w:val="0"/>
          <w:marTop w:val="0"/>
          <w:marBottom w:val="0"/>
          <w:divBdr>
            <w:top w:val="none" w:sz="0" w:space="0" w:color="auto"/>
            <w:left w:val="none" w:sz="0" w:space="0" w:color="auto"/>
            <w:bottom w:val="none" w:sz="0" w:space="0" w:color="auto"/>
            <w:right w:val="none" w:sz="0" w:space="0" w:color="auto"/>
          </w:divBdr>
          <w:divsChild>
            <w:div w:id="234513355">
              <w:marLeft w:val="0"/>
              <w:marRight w:val="0"/>
              <w:marTop w:val="0"/>
              <w:marBottom w:val="0"/>
              <w:divBdr>
                <w:top w:val="none" w:sz="0" w:space="0" w:color="auto"/>
                <w:left w:val="none" w:sz="0" w:space="0" w:color="auto"/>
                <w:bottom w:val="none" w:sz="0" w:space="0" w:color="auto"/>
                <w:right w:val="none" w:sz="0" w:space="0" w:color="auto"/>
              </w:divBdr>
              <w:divsChild>
                <w:div w:id="3607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84797">
          <w:marLeft w:val="0"/>
          <w:marRight w:val="0"/>
          <w:marTop w:val="0"/>
          <w:marBottom w:val="0"/>
          <w:divBdr>
            <w:top w:val="none" w:sz="0" w:space="0" w:color="auto"/>
            <w:left w:val="none" w:sz="0" w:space="0" w:color="auto"/>
            <w:bottom w:val="none" w:sz="0" w:space="0" w:color="auto"/>
            <w:right w:val="none" w:sz="0" w:space="0" w:color="auto"/>
          </w:divBdr>
          <w:divsChild>
            <w:div w:id="1971861606">
              <w:marLeft w:val="0"/>
              <w:marRight w:val="0"/>
              <w:marTop w:val="0"/>
              <w:marBottom w:val="0"/>
              <w:divBdr>
                <w:top w:val="none" w:sz="0" w:space="0" w:color="auto"/>
                <w:left w:val="none" w:sz="0" w:space="0" w:color="auto"/>
                <w:bottom w:val="none" w:sz="0" w:space="0" w:color="auto"/>
                <w:right w:val="none" w:sz="0" w:space="0" w:color="auto"/>
              </w:divBdr>
              <w:divsChild>
                <w:div w:id="9421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037761">
      <w:bodyDiv w:val="1"/>
      <w:marLeft w:val="0"/>
      <w:marRight w:val="0"/>
      <w:marTop w:val="0"/>
      <w:marBottom w:val="0"/>
      <w:divBdr>
        <w:top w:val="none" w:sz="0" w:space="0" w:color="auto"/>
        <w:left w:val="none" w:sz="0" w:space="0" w:color="auto"/>
        <w:bottom w:val="none" w:sz="0" w:space="0" w:color="auto"/>
        <w:right w:val="none" w:sz="0" w:space="0" w:color="auto"/>
      </w:divBdr>
      <w:divsChild>
        <w:div w:id="272834584">
          <w:marLeft w:val="0"/>
          <w:marRight w:val="0"/>
          <w:marTop w:val="0"/>
          <w:marBottom w:val="0"/>
          <w:divBdr>
            <w:top w:val="none" w:sz="0" w:space="0" w:color="auto"/>
            <w:left w:val="none" w:sz="0" w:space="0" w:color="auto"/>
            <w:bottom w:val="none" w:sz="0" w:space="0" w:color="auto"/>
            <w:right w:val="none" w:sz="0" w:space="0" w:color="auto"/>
          </w:divBdr>
          <w:divsChild>
            <w:div w:id="133261083">
              <w:marLeft w:val="0"/>
              <w:marRight w:val="0"/>
              <w:marTop w:val="0"/>
              <w:marBottom w:val="0"/>
              <w:divBdr>
                <w:top w:val="none" w:sz="0" w:space="0" w:color="auto"/>
                <w:left w:val="none" w:sz="0" w:space="0" w:color="auto"/>
                <w:bottom w:val="none" w:sz="0" w:space="0" w:color="auto"/>
                <w:right w:val="none" w:sz="0" w:space="0" w:color="auto"/>
              </w:divBdr>
              <w:divsChild>
                <w:div w:id="17322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00530">
          <w:marLeft w:val="0"/>
          <w:marRight w:val="0"/>
          <w:marTop w:val="0"/>
          <w:marBottom w:val="0"/>
          <w:divBdr>
            <w:top w:val="none" w:sz="0" w:space="0" w:color="auto"/>
            <w:left w:val="none" w:sz="0" w:space="0" w:color="auto"/>
            <w:bottom w:val="none" w:sz="0" w:space="0" w:color="auto"/>
            <w:right w:val="none" w:sz="0" w:space="0" w:color="auto"/>
          </w:divBdr>
          <w:divsChild>
            <w:div w:id="1185897645">
              <w:marLeft w:val="0"/>
              <w:marRight w:val="0"/>
              <w:marTop w:val="0"/>
              <w:marBottom w:val="0"/>
              <w:divBdr>
                <w:top w:val="none" w:sz="0" w:space="0" w:color="auto"/>
                <w:left w:val="none" w:sz="0" w:space="0" w:color="auto"/>
                <w:bottom w:val="none" w:sz="0" w:space="0" w:color="auto"/>
                <w:right w:val="none" w:sz="0" w:space="0" w:color="auto"/>
              </w:divBdr>
              <w:divsChild>
                <w:div w:id="156541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608</Words>
  <Characters>3467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02049</dc:creator>
  <cp:lastModifiedBy>田中 喬也</cp:lastModifiedBy>
  <cp:revision>2</cp:revision>
  <cp:lastPrinted>2024-03-19T11:04:00Z</cp:lastPrinted>
  <dcterms:created xsi:type="dcterms:W3CDTF">2024-08-09T02:47:00Z</dcterms:created>
  <dcterms:modified xsi:type="dcterms:W3CDTF">2024-08-09T02:47:00Z</dcterms:modified>
</cp:coreProperties>
</file>