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05" w:rsidRPr="00BA263A" w:rsidRDefault="00ED5DB4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lang w:eastAsia="zh-CN"/>
        </w:rPr>
      </w:pPr>
      <w:r>
        <w:rPr>
          <w:rFonts w:hAnsi="ＭＳ 明朝" w:hint="eastAsia"/>
          <w:spacing w:val="53"/>
          <w:sz w:val="24"/>
        </w:rPr>
        <w:t>令和５</w:t>
      </w:r>
      <w:r w:rsidR="00192F05" w:rsidRPr="00BA263A">
        <w:rPr>
          <w:rFonts w:hAnsi="ＭＳ 明朝" w:hint="eastAsia"/>
          <w:spacing w:val="53"/>
          <w:sz w:val="24"/>
          <w:lang w:eastAsia="zh-CN"/>
        </w:rPr>
        <w:t>年度補助金交付申請</w:t>
      </w:r>
      <w:r w:rsidR="00192F05" w:rsidRPr="00BA263A">
        <w:rPr>
          <w:rFonts w:hAnsi="ＭＳ 明朝" w:hint="eastAsia"/>
          <w:sz w:val="24"/>
          <w:lang w:eastAsia="zh-CN"/>
        </w:rPr>
        <w:t>書</w:t>
      </w:r>
    </w:p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  <w:lang w:eastAsia="zh-CN"/>
        </w:rPr>
      </w:pPr>
    </w:p>
    <w:p w:rsidR="00192F05" w:rsidRPr="00BA263A" w:rsidRDefault="00ED5DB4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令和５</w:t>
      </w:r>
      <w:r w:rsidR="00192F05" w:rsidRPr="00BA263A">
        <w:rPr>
          <w:rFonts w:hAnsi="ＭＳ 明朝" w:hint="eastAsia"/>
          <w:sz w:val="24"/>
        </w:rPr>
        <w:t>年</w:t>
      </w:r>
      <w:r w:rsidR="00E725F2">
        <w:rPr>
          <w:rFonts w:hAnsi="ＭＳ 明朝" w:hint="eastAsia"/>
          <w:b/>
          <w:sz w:val="24"/>
        </w:rPr>
        <w:t xml:space="preserve">　　</w:t>
      </w:r>
      <w:r w:rsidR="00192F05" w:rsidRPr="00BA263A">
        <w:rPr>
          <w:rFonts w:hAnsi="ＭＳ 明朝" w:hint="eastAsia"/>
          <w:sz w:val="24"/>
        </w:rPr>
        <w:t>月</w:t>
      </w:r>
      <w:r w:rsidR="00E725F2">
        <w:rPr>
          <w:rFonts w:hAnsi="ＭＳ 明朝" w:hint="eastAsia"/>
          <w:b/>
          <w:sz w:val="24"/>
        </w:rPr>
        <w:t xml:space="preserve">　　</w:t>
      </w:r>
      <w:r w:rsidR="00192F05" w:rsidRPr="00BA263A">
        <w:rPr>
          <w:rFonts w:hAnsi="ＭＳ 明朝" w:hint="eastAsia"/>
          <w:sz w:val="24"/>
        </w:rPr>
        <w:t xml:space="preserve">日　</w:t>
      </w:r>
    </w:p>
    <w:p w:rsidR="00192F05" w:rsidRDefault="00192F05" w:rsidP="00192F05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</w:rPr>
      </w:pPr>
      <w:r w:rsidRPr="00BA263A">
        <w:rPr>
          <w:rFonts w:hAnsi="ＭＳ 明朝" w:hint="eastAsia"/>
          <w:sz w:val="24"/>
        </w:rPr>
        <w:t>(あて先)</w:t>
      </w:r>
    </w:p>
    <w:p w:rsidR="00EC463F" w:rsidRPr="00BA263A" w:rsidRDefault="00EC463F" w:rsidP="00EC463F">
      <w:pPr>
        <w:wordWrap w:val="0"/>
        <w:overflowPunct w:val="0"/>
        <w:autoSpaceDE w:val="0"/>
        <w:autoSpaceDN w:val="0"/>
        <w:ind w:firstLineChars="100" w:firstLine="240"/>
        <w:rPr>
          <w:rFonts w:hAnsi="ＭＳ 明朝"/>
          <w:sz w:val="24"/>
        </w:rPr>
      </w:pPr>
      <w:r w:rsidRPr="00EC463F">
        <w:rPr>
          <w:rFonts w:hAnsi="ＭＳ 明朝" w:hint="eastAsia"/>
          <w:sz w:val="24"/>
        </w:rPr>
        <w:t>秦野市落花生生産者連絡協議会長</w:t>
      </w:r>
    </w:p>
    <w:p w:rsidR="005F35E4" w:rsidRDefault="005F35E4" w:rsidP="005F35E4">
      <w:pPr>
        <w:wordWrap w:val="0"/>
        <w:overflowPunct w:val="0"/>
        <w:autoSpaceDE w:val="0"/>
        <w:autoSpaceDN w:val="0"/>
        <w:rPr>
          <w:rFonts w:hAnsi="ＭＳ 明朝"/>
          <w:sz w:val="24"/>
        </w:rPr>
      </w:pPr>
    </w:p>
    <w:p w:rsidR="0059491D" w:rsidRDefault="00ED5DB4" w:rsidP="008E4E95">
      <w:pPr>
        <w:wordWrap w:val="0"/>
        <w:overflowPunct w:val="0"/>
        <w:autoSpaceDE w:val="0"/>
        <w:autoSpaceDN w:val="0"/>
        <w:ind w:firstLineChars="100" w:firstLine="236"/>
        <w:rPr>
          <w:rFonts w:hAnsi="ＭＳ 明朝"/>
          <w:spacing w:val="-2"/>
          <w:sz w:val="24"/>
        </w:rPr>
      </w:pPr>
      <w:r>
        <w:rPr>
          <w:rFonts w:hAnsi="ＭＳ 明朝" w:hint="eastAsia"/>
          <w:spacing w:val="-2"/>
          <w:sz w:val="24"/>
        </w:rPr>
        <w:t>令和５</w:t>
      </w:r>
      <w:r w:rsidR="00192F05" w:rsidRPr="00BA263A">
        <w:rPr>
          <w:rFonts w:hAnsi="ＭＳ 明朝" w:hint="eastAsia"/>
          <w:spacing w:val="-2"/>
          <w:sz w:val="24"/>
        </w:rPr>
        <w:t>年度において次のとおり交付されるよう、秦野市補助金交付規則第</w:t>
      </w:r>
      <w:r w:rsidR="008E4E95">
        <w:rPr>
          <w:rFonts w:hAnsi="ＭＳ 明朝" w:hint="eastAsia"/>
          <w:spacing w:val="-2"/>
          <w:sz w:val="24"/>
        </w:rPr>
        <w:t>４</w:t>
      </w:r>
      <w:r w:rsidR="000F3347">
        <w:rPr>
          <w:rFonts w:hAnsi="ＭＳ 明朝" w:hint="eastAsia"/>
          <w:spacing w:val="-2"/>
          <w:sz w:val="24"/>
        </w:rPr>
        <w:t>条の規定により申請します。</w:t>
      </w:r>
      <w:r w:rsidR="008E4E95">
        <w:rPr>
          <w:rFonts w:hint="eastAsia"/>
          <w:sz w:val="24"/>
        </w:rPr>
        <w:t>なお、私は、市税の滞納</w:t>
      </w:r>
      <w:r w:rsidR="008E4E95" w:rsidRPr="00CF7647">
        <w:rPr>
          <w:rFonts w:hint="eastAsia"/>
          <w:sz w:val="24"/>
        </w:rPr>
        <w:t>及び市暴力団排除条例の排除措置対象</w:t>
      </w:r>
      <w:r w:rsidR="008E4E95">
        <w:rPr>
          <w:rFonts w:hint="eastAsia"/>
          <w:sz w:val="24"/>
        </w:rPr>
        <w:t>ではありません。また、補助金の支出に当たり、必要に応じて市が関係機関に</w:t>
      </w:r>
      <w:r w:rsidR="008E4E95" w:rsidRPr="00CF7647">
        <w:rPr>
          <w:rFonts w:hint="eastAsia"/>
          <w:sz w:val="24"/>
        </w:rPr>
        <w:t>確認</w:t>
      </w:r>
      <w:r w:rsidR="008E4E95">
        <w:rPr>
          <w:rFonts w:hint="eastAsia"/>
          <w:sz w:val="24"/>
        </w:rPr>
        <w:t>・照会することについて、同意いたします</w:t>
      </w:r>
      <w:r w:rsidR="008E4E95">
        <w:rPr>
          <w:rFonts w:hAnsi="ＭＳ 明朝" w:hint="eastAsia"/>
          <w:spacing w:val="-2"/>
          <w:sz w:val="24"/>
        </w:rPr>
        <w:t>。</w:t>
      </w:r>
    </w:p>
    <w:p w:rsidR="000A1D3A" w:rsidRPr="008E4E95" w:rsidRDefault="000A1D3A" w:rsidP="008E4E95">
      <w:pPr>
        <w:wordWrap w:val="0"/>
        <w:overflowPunct w:val="0"/>
        <w:autoSpaceDE w:val="0"/>
        <w:autoSpaceDN w:val="0"/>
        <w:ind w:firstLineChars="100" w:firstLine="236"/>
        <w:rPr>
          <w:rFonts w:hAnsi="ＭＳ 明朝"/>
          <w:spacing w:val="-2"/>
          <w:sz w:val="24"/>
        </w:rPr>
      </w:pPr>
    </w:p>
    <w:tbl>
      <w:tblPr>
        <w:tblW w:w="8175" w:type="dxa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9"/>
        <w:gridCol w:w="6766"/>
      </w:tblGrid>
      <w:tr w:rsidR="005D05CE" w:rsidRPr="00BA263A" w:rsidTr="00A65586">
        <w:trPr>
          <w:cantSplit/>
          <w:trHeight w:val="486"/>
        </w:trPr>
        <w:tc>
          <w:tcPr>
            <w:tcW w:w="1409" w:type="dxa"/>
            <w:vMerge w:val="restart"/>
            <w:tcBorders>
              <w:top w:val="single" w:sz="4" w:space="0" w:color="auto"/>
            </w:tcBorders>
            <w:vAlign w:val="center"/>
          </w:tcPr>
          <w:p w:rsidR="005D05CE" w:rsidRPr="00BA263A" w:rsidRDefault="005D05CE" w:rsidP="005D05CE">
            <w:pPr>
              <w:widowControl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申請者</w:t>
            </w:r>
          </w:p>
        </w:tc>
        <w:tc>
          <w:tcPr>
            <w:tcW w:w="6766" w:type="dxa"/>
            <w:tcBorders>
              <w:top w:val="single" w:sz="4" w:space="0" w:color="auto"/>
            </w:tcBorders>
          </w:tcPr>
          <w:p w:rsidR="005D05CE" w:rsidRDefault="005D05CE" w:rsidP="005D05C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>住所</w:t>
            </w:r>
          </w:p>
          <w:p w:rsidR="005D05CE" w:rsidRPr="00F437FA" w:rsidRDefault="005D05CE" w:rsidP="00E725F2">
            <w:pPr>
              <w:wordWrap w:val="0"/>
              <w:overflowPunct w:val="0"/>
              <w:autoSpaceDE w:val="0"/>
              <w:autoSpaceDN w:val="0"/>
              <w:rPr>
                <w:rFonts w:ascii="HGS教科書体" w:eastAsia="HGS教科書体" w:hAnsi="ＭＳ 明朝"/>
                <w:i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</w:p>
        </w:tc>
      </w:tr>
      <w:tr w:rsidR="005D05CE" w:rsidRPr="00BA263A" w:rsidTr="00A65586">
        <w:trPr>
          <w:cantSplit/>
          <w:trHeight w:val="434"/>
        </w:trPr>
        <w:tc>
          <w:tcPr>
            <w:tcW w:w="1409" w:type="dxa"/>
            <w:vMerge/>
          </w:tcPr>
          <w:p w:rsidR="005D05CE" w:rsidRPr="00BA263A" w:rsidRDefault="005D05CE" w:rsidP="0059491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766" w:type="dxa"/>
            <w:vMerge w:val="restart"/>
            <w:vAlign w:val="center"/>
          </w:tcPr>
          <w:p w:rsidR="005D05CE" w:rsidRDefault="005D05CE" w:rsidP="005D05CE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>氏名</w:t>
            </w:r>
          </w:p>
          <w:p w:rsidR="005D05CE" w:rsidRDefault="005D05CE" w:rsidP="001812FB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　</w:t>
            </w:r>
            <w:r w:rsidR="00E725F2">
              <w:rPr>
                <w:rFonts w:hAnsi="ＭＳ 明朝" w:hint="eastAsia"/>
                <w:sz w:val="24"/>
              </w:rPr>
              <w:t xml:space="preserve">　　　　　　　　</w:t>
            </w:r>
            <w:r w:rsidR="001812FB">
              <w:rPr>
                <w:rFonts w:hAnsi="ＭＳ 明朝" w:hint="eastAsia"/>
                <w:sz w:val="24"/>
              </w:rPr>
              <w:t xml:space="preserve">　 </w:t>
            </w:r>
            <w:r w:rsidR="009B03F5">
              <w:rPr>
                <w:rFonts w:hAnsi="ＭＳ 明朝" w:hint="eastAsia"/>
                <w:sz w:val="24"/>
              </w:rPr>
              <w:t xml:space="preserve">　</w:t>
            </w:r>
            <w:r w:rsidR="001812FB">
              <w:rPr>
                <w:rFonts w:hAnsi="ＭＳ 明朝" w:hint="eastAsia"/>
                <w:sz w:val="24"/>
              </w:rPr>
              <w:t>連絡先</w:t>
            </w:r>
            <w:r w:rsidR="000A1D3A">
              <w:rPr>
                <w:rFonts w:hAnsi="ＭＳ 明朝" w:hint="eastAsia"/>
                <w:sz w:val="24"/>
              </w:rPr>
              <w:t>（自宅）</w:t>
            </w:r>
          </w:p>
          <w:p w:rsidR="000A1D3A" w:rsidRPr="00BA263A" w:rsidRDefault="000A1D3A" w:rsidP="001812F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　　　　　　　　　　　　　　　 （携帯）</w:t>
            </w:r>
          </w:p>
        </w:tc>
      </w:tr>
      <w:tr w:rsidR="005D05CE" w:rsidRPr="00BA263A" w:rsidTr="00A65586">
        <w:trPr>
          <w:cantSplit/>
          <w:trHeight w:val="274"/>
        </w:trPr>
        <w:tc>
          <w:tcPr>
            <w:tcW w:w="1409" w:type="dxa"/>
            <w:vMerge/>
          </w:tcPr>
          <w:p w:rsidR="005D05CE" w:rsidRPr="00BA263A" w:rsidRDefault="005D05CE" w:rsidP="0059491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6766" w:type="dxa"/>
            <w:vMerge/>
          </w:tcPr>
          <w:p w:rsidR="005D05CE" w:rsidRPr="00BA263A" w:rsidRDefault="005D05CE" w:rsidP="0059491D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192F05" w:rsidRPr="00BA263A" w:rsidRDefault="00192F05">
      <w:pPr>
        <w:wordWrap w:val="0"/>
        <w:overflowPunct w:val="0"/>
        <w:autoSpaceDE w:val="0"/>
        <w:autoSpaceDN w:val="0"/>
        <w:rPr>
          <w:rFonts w:hAnsi="ＭＳ 明朝"/>
          <w:sz w:val="24"/>
        </w:rPr>
      </w:pPr>
    </w:p>
    <w:tbl>
      <w:tblPr>
        <w:tblW w:w="96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8"/>
        <w:gridCol w:w="2295"/>
        <w:gridCol w:w="1624"/>
        <w:gridCol w:w="622"/>
        <w:gridCol w:w="624"/>
        <w:gridCol w:w="624"/>
        <w:gridCol w:w="624"/>
        <w:gridCol w:w="624"/>
        <w:gridCol w:w="624"/>
        <w:gridCol w:w="714"/>
      </w:tblGrid>
      <w:tr w:rsidR="00192F05" w:rsidRPr="00BA263A" w:rsidTr="00A65586">
        <w:trPr>
          <w:trHeight w:val="609"/>
        </w:trPr>
        <w:tc>
          <w:tcPr>
            <w:tcW w:w="3603" w:type="dxa"/>
            <w:gridSpan w:val="2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A263A">
              <w:rPr>
                <w:rFonts w:hAnsi="ＭＳ 明朝" w:hint="eastAsia"/>
                <w:spacing w:val="53"/>
                <w:sz w:val="24"/>
              </w:rPr>
              <w:t>補助金の名</w:t>
            </w:r>
            <w:r w:rsidRPr="00BA263A">
              <w:rPr>
                <w:rFonts w:hAnsi="ＭＳ 明朝" w:hint="eastAsia"/>
                <w:sz w:val="24"/>
              </w:rPr>
              <w:t>称</w:t>
            </w:r>
          </w:p>
        </w:tc>
        <w:tc>
          <w:tcPr>
            <w:tcW w:w="6080" w:type="dxa"/>
            <w:gridSpan w:val="8"/>
            <w:vAlign w:val="center"/>
          </w:tcPr>
          <w:p w:rsidR="00192F05" w:rsidRPr="00BA263A" w:rsidRDefault="00ED5DB4" w:rsidP="00EC463F">
            <w:pPr>
              <w:wordWrap w:val="0"/>
              <w:overflowPunct w:val="0"/>
              <w:autoSpaceDE w:val="0"/>
              <w:autoSpaceDN w:val="0"/>
              <w:ind w:right="72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令和５</w:t>
            </w:r>
            <w:r w:rsidR="00192F05" w:rsidRPr="00BA263A">
              <w:rPr>
                <w:rFonts w:hAnsi="ＭＳ 明朝" w:hint="eastAsia"/>
                <w:sz w:val="24"/>
              </w:rPr>
              <w:t>年度</w:t>
            </w:r>
            <w:r w:rsidR="005F35E4">
              <w:rPr>
                <w:rFonts w:hAnsi="ＭＳ 明朝" w:hint="eastAsia"/>
                <w:sz w:val="24"/>
              </w:rPr>
              <w:t>秦野落花生生産支援事業</w:t>
            </w:r>
            <w:r w:rsidR="00192F05" w:rsidRPr="00BA263A">
              <w:rPr>
                <w:rFonts w:hAnsi="ＭＳ 明朝" w:hint="eastAsia"/>
                <w:sz w:val="24"/>
              </w:rPr>
              <w:t xml:space="preserve">補助金　</w:t>
            </w:r>
          </w:p>
        </w:tc>
      </w:tr>
      <w:tr w:rsidR="0002271B" w:rsidRPr="00BA263A" w:rsidTr="00A65586">
        <w:trPr>
          <w:trHeight w:val="561"/>
        </w:trPr>
        <w:tc>
          <w:tcPr>
            <w:tcW w:w="3603" w:type="dxa"/>
            <w:gridSpan w:val="2"/>
            <w:vAlign w:val="center"/>
          </w:tcPr>
          <w:p w:rsidR="0002271B" w:rsidRPr="00BA263A" w:rsidRDefault="0002271B" w:rsidP="001F5089">
            <w:pPr>
              <w:overflowPunct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BA263A">
              <w:rPr>
                <w:rFonts w:hAnsi="ＭＳ 明朝" w:hint="eastAsia"/>
                <w:spacing w:val="105"/>
                <w:sz w:val="24"/>
              </w:rPr>
              <w:t>申請金</w:t>
            </w:r>
            <w:r w:rsidRPr="00BA263A">
              <w:rPr>
                <w:rFonts w:hAnsi="ＭＳ 明朝" w:hint="eastAsia"/>
                <w:sz w:val="24"/>
              </w:rPr>
              <w:t>額</w:t>
            </w:r>
          </w:p>
        </w:tc>
        <w:tc>
          <w:tcPr>
            <w:tcW w:w="1624" w:type="dxa"/>
            <w:tcBorders>
              <w:right w:val="dashed" w:sz="4" w:space="0" w:color="auto"/>
            </w:tcBorders>
            <w:vAlign w:val="center"/>
          </w:tcPr>
          <w:p w:rsidR="0002271B" w:rsidRPr="00BA263A" w:rsidRDefault="0002271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622" w:type="dxa"/>
            <w:tcBorders>
              <w:left w:val="nil"/>
            </w:tcBorders>
            <w:vAlign w:val="center"/>
          </w:tcPr>
          <w:p w:rsidR="0002271B" w:rsidRPr="00BA263A" w:rsidRDefault="0002271B" w:rsidP="00325CCB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 xml:space="preserve">　</w:t>
            </w:r>
          </w:p>
        </w:tc>
        <w:tc>
          <w:tcPr>
            <w:tcW w:w="624" w:type="dxa"/>
            <w:tcBorders>
              <w:right w:val="dashed" w:sz="4" w:space="0" w:color="auto"/>
            </w:tcBorders>
          </w:tcPr>
          <w:p w:rsidR="0002271B" w:rsidRDefault="0002271B" w:rsidP="00325CCB">
            <w:pPr>
              <w:widowControl/>
              <w:jc w:val="left"/>
              <w:rPr>
                <w:lang w:eastAsia="zh-TW"/>
              </w:rPr>
            </w:pPr>
          </w:p>
          <w:p w:rsidR="0002271B" w:rsidRPr="00F437FA" w:rsidRDefault="0002271B" w:rsidP="00325CCB">
            <w:pPr>
              <w:jc w:val="center"/>
              <w:rPr>
                <w:rFonts w:ascii="HGS教科書体" w:eastAsia="HGS教科書体"/>
                <w:i/>
                <w:lang w:eastAsia="zh-TW"/>
              </w:rPr>
            </w:pPr>
          </w:p>
        </w:tc>
        <w:tc>
          <w:tcPr>
            <w:tcW w:w="624" w:type="dxa"/>
            <w:tcBorders>
              <w:left w:val="nil"/>
              <w:right w:val="dashed" w:sz="4" w:space="0" w:color="auto"/>
            </w:tcBorders>
          </w:tcPr>
          <w:p w:rsidR="0002271B" w:rsidRDefault="0002271B" w:rsidP="00325CCB">
            <w:pPr>
              <w:widowControl/>
              <w:jc w:val="left"/>
              <w:rPr>
                <w:lang w:eastAsia="zh-TW"/>
              </w:rPr>
            </w:pPr>
          </w:p>
          <w:p w:rsidR="0002271B" w:rsidRPr="00F437FA" w:rsidRDefault="0002271B" w:rsidP="00325CCB">
            <w:pPr>
              <w:jc w:val="center"/>
              <w:rPr>
                <w:rFonts w:ascii="HGS教科書体" w:eastAsia="HGS教科書体"/>
                <w:i/>
                <w:lang w:eastAsia="zh-TW"/>
              </w:rPr>
            </w:pPr>
          </w:p>
        </w:tc>
        <w:tc>
          <w:tcPr>
            <w:tcW w:w="624" w:type="dxa"/>
            <w:tcBorders>
              <w:left w:val="nil"/>
            </w:tcBorders>
          </w:tcPr>
          <w:p w:rsidR="0002271B" w:rsidRDefault="0002271B" w:rsidP="00325CCB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千</w:t>
            </w:r>
          </w:p>
          <w:p w:rsidR="0002271B" w:rsidRPr="00F437FA" w:rsidRDefault="0002271B" w:rsidP="00325CCB">
            <w:pPr>
              <w:jc w:val="center"/>
              <w:rPr>
                <w:rFonts w:ascii="HGS教科書体" w:eastAsia="HGS教科書体"/>
                <w:i/>
                <w:lang w:eastAsia="zh-TW"/>
              </w:rPr>
            </w:pPr>
          </w:p>
        </w:tc>
        <w:tc>
          <w:tcPr>
            <w:tcW w:w="624" w:type="dxa"/>
            <w:tcBorders>
              <w:right w:val="dashed" w:sz="4" w:space="0" w:color="auto"/>
            </w:tcBorders>
          </w:tcPr>
          <w:p w:rsidR="0002271B" w:rsidRDefault="0002271B" w:rsidP="00325CCB">
            <w:pPr>
              <w:widowControl/>
              <w:jc w:val="left"/>
              <w:rPr>
                <w:lang w:eastAsia="zh-TW"/>
              </w:rPr>
            </w:pPr>
          </w:p>
          <w:p w:rsidR="0002271B" w:rsidRPr="00F437FA" w:rsidRDefault="0002271B" w:rsidP="00E725F2">
            <w:pPr>
              <w:rPr>
                <w:rFonts w:ascii="HGS教科書体" w:eastAsia="HGS教科書体"/>
                <w:i/>
                <w:lang w:eastAsia="zh-TW"/>
              </w:rPr>
            </w:pPr>
          </w:p>
        </w:tc>
        <w:tc>
          <w:tcPr>
            <w:tcW w:w="624" w:type="dxa"/>
            <w:tcBorders>
              <w:left w:val="nil"/>
              <w:right w:val="dashed" w:sz="4" w:space="0" w:color="auto"/>
            </w:tcBorders>
          </w:tcPr>
          <w:p w:rsidR="0002271B" w:rsidRDefault="0002271B" w:rsidP="00325CCB">
            <w:pPr>
              <w:widowControl/>
              <w:jc w:val="left"/>
              <w:rPr>
                <w:lang w:eastAsia="zh-TW"/>
              </w:rPr>
            </w:pPr>
          </w:p>
          <w:p w:rsidR="0002271B" w:rsidRPr="00F437FA" w:rsidRDefault="0002271B" w:rsidP="00325CCB">
            <w:pPr>
              <w:jc w:val="center"/>
              <w:rPr>
                <w:rFonts w:ascii="HGS教科書体" w:eastAsia="HGS教科書体"/>
                <w:i/>
                <w:lang w:eastAsia="zh-TW"/>
              </w:rPr>
            </w:pPr>
          </w:p>
        </w:tc>
        <w:tc>
          <w:tcPr>
            <w:tcW w:w="714" w:type="dxa"/>
            <w:tcBorders>
              <w:left w:val="nil"/>
            </w:tcBorders>
          </w:tcPr>
          <w:p w:rsidR="0002271B" w:rsidRDefault="0002271B" w:rsidP="00325CCB">
            <w:pPr>
              <w:widowControl/>
              <w:jc w:val="right"/>
              <w:rPr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円</w:t>
            </w:r>
          </w:p>
          <w:p w:rsidR="0002271B" w:rsidRPr="00F437FA" w:rsidRDefault="0002271B" w:rsidP="00325CCB">
            <w:pPr>
              <w:jc w:val="center"/>
              <w:rPr>
                <w:rFonts w:ascii="HGS教科書体" w:eastAsia="HGS教科書体"/>
                <w:i/>
                <w:lang w:eastAsia="zh-TW"/>
              </w:rPr>
            </w:pPr>
          </w:p>
        </w:tc>
      </w:tr>
      <w:tr w:rsidR="00192F05" w:rsidRPr="00BA263A" w:rsidTr="00A65586">
        <w:trPr>
          <w:trHeight w:val="1377"/>
        </w:trPr>
        <w:tc>
          <w:tcPr>
            <w:tcW w:w="1308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>事務(事業)の目的</w:t>
            </w:r>
          </w:p>
        </w:tc>
        <w:tc>
          <w:tcPr>
            <w:tcW w:w="8375" w:type="dxa"/>
            <w:gridSpan w:val="9"/>
            <w:vAlign w:val="center"/>
          </w:tcPr>
          <w:p w:rsidR="005F35E4" w:rsidRDefault="00192F05" w:rsidP="005F35E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 xml:space="preserve">　</w:t>
            </w:r>
            <w:r w:rsidR="005F35E4">
              <w:rPr>
                <w:rFonts w:hAnsi="ＭＳ 明朝" w:hint="eastAsia"/>
                <w:sz w:val="24"/>
              </w:rPr>
              <w:t>本市の特産である落花生は、様々な要因から作付面積が減少している</w:t>
            </w:r>
          </w:p>
          <w:p w:rsidR="005F35E4" w:rsidRDefault="005F35E4" w:rsidP="005F35E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ことから、市内の落花生生産者の作付面積の維持及び増加を図り、落花</w:t>
            </w:r>
          </w:p>
          <w:p w:rsidR="005F35E4" w:rsidRPr="00BA263A" w:rsidRDefault="005F35E4" w:rsidP="005F35E4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生の特産振興及び地産地消を推進することを目的とする。</w:t>
            </w:r>
          </w:p>
        </w:tc>
      </w:tr>
      <w:tr w:rsidR="00192F05" w:rsidRPr="00BA263A" w:rsidTr="00A65586">
        <w:trPr>
          <w:trHeight w:val="1283"/>
        </w:trPr>
        <w:tc>
          <w:tcPr>
            <w:tcW w:w="1308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>補助対象内容及び経費</w:t>
            </w:r>
          </w:p>
        </w:tc>
        <w:tc>
          <w:tcPr>
            <w:tcW w:w="8375" w:type="dxa"/>
            <w:gridSpan w:val="9"/>
            <w:vAlign w:val="center"/>
          </w:tcPr>
          <w:p w:rsidR="001F5089" w:rsidRDefault="001F5089" w:rsidP="001F508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　補助対象経費</w:t>
            </w:r>
          </w:p>
          <w:p w:rsidR="001F5089" w:rsidRDefault="001F5089" w:rsidP="001F5089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　品質と質量の向上のための生産資材</w:t>
            </w:r>
            <w:r w:rsidR="00CF5BCD">
              <w:rPr>
                <w:rFonts w:hAnsi="ＭＳ 明朝" w:hint="eastAsia"/>
                <w:sz w:val="24"/>
              </w:rPr>
              <w:t>及び残さ処理費用等</w:t>
            </w:r>
            <w:r>
              <w:rPr>
                <w:rFonts w:hAnsi="ＭＳ 明朝" w:hint="eastAsia"/>
                <w:sz w:val="24"/>
              </w:rPr>
              <w:t>導入に係る経費</w:t>
            </w:r>
          </w:p>
          <w:p w:rsidR="00192F05" w:rsidRPr="00BA263A" w:rsidRDefault="001F5089" w:rsidP="003F1B42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0A1D3A">
              <w:rPr>
                <w:rFonts w:hAnsi="ＭＳ 明朝" w:hint="eastAsia"/>
                <w:sz w:val="24"/>
                <w:u w:val="single"/>
              </w:rPr>
              <w:t xml:space="preserve">　</w:t>
            </w:r>
            <w:r w:rsidR="00E725F2" w:rsidRPr="000A1D3A">
              <w:rPr>
                <w:rFonts w:ascii="HGS教科書体" w:eastAsia="HGS教科書体" w:hAnsi="ＭＳ 明朝" w:hint="eastAsia"/>
                <w:i/>
                <w:sz w:val="24"/>
                <w:u w:val="single"/>
              </w:rPr>
              <w:t xml:space="preserve">　　　　　　</w:t>
            </w:r>
            <w:r w:rsidR="0002271B">
              <w:rPr>
                <w:rFonts w:hAnsi="ＭＳ 明朝" w:hint="eastAsia"/>
                <w:sz w:val="24"/>
              </w:rPr>
              <w:t>円（補助金単価：</w:t>
            </w:r>
            <w:r w:rsidR="007F5C46">
              <w:rPr>
                <w:rFonts w:hAnsi="ＭＳ 明朝" w:hint="eastAsia"/>
                <w:sz w:val="24"/>
              </w:rPr>
              <w:t>4</w:t>
            </w:r>
            <w:r w:rsidR="0002271B">
              <w:rPr>
                <w:rFonts w:hAnsi="ＭＳ 明朝" w:hint="eastAsia"/>
                <w:sz w:val="24"/>
              </w:rPr>
              <w:t>0,000円/10ａ×作付面積：</w:t>
            </w:r>
            <w:r w:rsidR="00E725F2">
              <w:rPr>
                <w:rFonts w:ascii="HGS教科書体" w:eastAsia="HGS教科書体" w:hAnsi="ＭＳ 明朝" w:hint="eastAsia"/>
                <w:i/>
                <w:sz w:val="24"/>
              </w:rPr>
              <w:t xml:space="preserve">　　</w:t>
            </w:r>
            <w:r w:rsidR="0002271B">
              <w:rPr>
                <w:rFonts w:hAnsi="ＭＳ 明朝" w:hint="eastAsia"/>
                <w:sz w:val="24"/>
              </w:rPr>
              <w:t>ａ）</w:t>
            </w:r>
            <w:r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192F05" w:rsidRPr="00BA263A" w:rsidTr="0029545F">
        <w:trPr>
          <w:trHeight w:val="1307"/>
        </w:trPr>
        <w:tc>
          <w:tcPr>
            <w:tcW w:w="1308" w:type="dxa"/>
            <w:vAlign w:val="center"/>
          </w:tcPr>
          <w:p w:rsidR="00192F05" w:rsidRPr="00BA263A" w:rsidRDefault="00192F05">
            <w:pPr>
              <w:wordWrap w:val="0"/>
              <w:overflowPunct w:val="0"/>
              <w:autoSpaceDE w:val="0"/>
              <w:autoSpaceDN w:val="0"/>
              <w:rPr>
                <w:rFonts w:hAnsi="ＭＳ 明朝"/>
              </w:rPr>
            </w:pPr>
            <w:r w:rsidRPr="00BA263A">
              <w:rPr>
                <w:rFonts w:hAnsi="ＭＳ 明朝" w:hint="eastAsia"/>
                <w:sz w:val="24"/>
              </w:rPr>
              <w:t>添付書類</w:t>
            </w:r>
          </w:p>
        </w:tc>
        <w:tc>
          <w:tcPr>
            <w:tcW w:w="8375" w:type="dxa"/>
            <w:gridSpan w:val="9"/>
            <w:vAlign w:val="center"/>
          </w:tcPr>
          <w:p w:rsidR="00192F05" w:rsidRPr="00BA263A" w:rsidRDefault="00BE48FC" w:rsidP="00BE48FC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sz w:val="24"/>
              </w:rPr>
              <w:t>■</w:t>
            </w:r>
            <w:r w:rsidR="00192F05" w:rsidRPr="00BA263A">
              <w:rPr>
                <w:rFonts w:hAnsi="ＭＳ 明朝" w:hint="eastAsia"/>
                <w:sz w:val="24"/>
                <w:lang w:eastAsia="zh-CN"/>
              </w:rPr>
              <w:t xml:space="preserve">　</w:t>
            </w:r>
            <w:r w:rsidR="008119DD" w:rsidRPr="008119DD">
              <w:rPr>
                <w:rFonts w:hAnsi="ＭＳ 明朝" w:hint="eastAsia"/>
                <w:sz w:val="24"/>
                <w:lang w:eastAsia="zh-CN"/>
              </w:rPr>
              <w:t>作付箇所一覧表</w:t>
            </w:r>
            <w:r w:rsidR="00FF5625">
              <w:rPr>
                <w:rFonts w:hAnsi="ＭＳ 明朝" w:hint="eastAsia"/>
                <w:sz w:val="24"/>
              </w:rPr>
              <w:t xml:space="preserve">　　</w:t>
            </w:r>
            <w:r w:rsidR="00192F05" w:rsidRPr="00BA263A">
              <w:rPr>
                <w:rFonts w:hAnsi="ＭＳ 明朝" w:hint="eastAsia"/>
                <w:sz w:val="24"/>
                <w:lang w:eastAsia="zh-CN"/>
              </w:rPr>
              <w:t xml:space="preserve">　　</w:t>
            </w:r>
            <w:r>
              <w:rPr>
                <w:rFonts w:hAnsi="ＭＳ 明朝" w:hint="eastAsia"/>
                <w:sz w:val="24"/>
              </w:rPr>
              <w:t>■</w:t>
            </w:r>
            <w:r w:rsidR="00192F05" w:rsidRPr="00BA263A">
              <w:rPr>
                <w:rFonts w:hAnsi="ＭＳ 明朝" w:hint="eastAsia"/>
                <w:sz w:val="24"/>
                <w:lang w:eastAsia="zh-CN"/>
              </w:rPr>
              <w:t xml:space="preserve">　</w:t>
            </w:r>
            <w:r w:rsidR="008119DD">
              <w:rPr>
                <w:rFonts w:hAnsi="ＭＳ 明朝" w:hint="eastAsia"/>
                <w:sz w:val="24"/>
              </w:rPr>
              <w:t>（地図）作付箇所</w:t>
            </w:r>
          </w:p>
          <w:p w:rsidR="00192F05" w:rsidRPr="00BA263A" w:rsidRDefault="00BE48FC" w:rsidP="008119DD">
            <w:pPr>
              <w:wordWrap w:val="0"/>
              <w:overflowPunct w:val="0"/>
              <w:autoSpaceDE w:val="0"/>
              <w:autoSpaceDN w:val="0"/>
              <w:ind w:firstLineChars="100" w:firstLine="240"/>
              <w:rPr>
                <w:rFonts w:hAnsi="ＭＳ 明朝"/>
              </w:rPr>
            </w:pPr>
            <w:r>
              <w:rPr>
                <w:rFonts w:hAnsi="ＭＳ 明朝" w:hint="eastAsia"/>
                <w:sz w:val="24"/>
              </w:rPr>
              <w:t>■</w:t>
            </w:r>
            <w:r w:rsidR="00192F05" w:rsidRPr="00BA263A">
              <w:rPr>
                <w:rFonts w:hAnsi="ＭＳ 明朝" w:hint="eastAsia"/>
                <w:sz w:val="24"/>
              </w:rPr>
              <w:t xml:space="preserve">　</w:t>
            </w:r>
            <w:r w:rsidR="008119DD">
              <w:rPr>
                <w:rFonts w:hAnsi="ＭＳ 明朝" w:hint="eastAsia"/>
                <w:sz w:val="24"/>
              </w:rPr>
              <w:t>口座振込先　　　　　　□</w:t>
            </w:r>
            <w:r w:rsidR="00AF39C7">
              <w:rPr>
                <w:rFonts w:hAnsi="ＭＳ 明朝" w:hint="eastAsia"/>
                <w:sz w:val="24"/>
              </w:rPr>
              <w:t xml:space="preserve">　</w:t>
            </w:r>
            <w:r w:rsidR="008119DD" w:rsidRPr="008119DD">
              <w:rPr>
                <w:rFonts w:hAnsi="ＭＳ 明朝" w:hint="eastAsia"/>
                <w:sz w:val="24"/>
              </w:rPr>
              <w:t>自己所有地以外の栽培承諾</w:t>
            </w:r>
          </w:p>
        </w:tc>
      </w:tr>
    </w:tbl>
    <w:tbl>
      <w:tblPr>
        <w:tblStyle w:val="a6"/>
        <w:tblpPr w:leftFromText="142" w:rightFromText="142" w:vertAnchor="page" w:horzAnchor="margin" w:tblpY="13261"/>
        <w:tblOverlap w:val="never"/>
        <w:tblW w:w="9783" w:type="dxa"/>
        <w:tblLayout w:type="fixed"/>
        <w:tblLook w:val="04A0" w:firstRow="1" w:lastRow="0" w:firstColumn="1" w:lastColumn="0" w:noHBand="0" w:noVBand="1"/>
      </w:tblPr>
      <w:tblGrid>
        <w:gridCol w:w="9783"/>
      </w:tblGrid>
      <w:tr w:rsidR="00A65586" w:rsidTr="00A65586">
        <w:trPr>
          <w:trHeight w:val="1978"/>
        </w:trPr>
        <w:tc>
          <w:tcPr>
            <w:tcW w:w="9783" w:type="dxa"/>
            <w:vAlign w:val="center"/>
          </w:tcPr>
          <w:p w:rsidR="00A65586" w:rsidRDefault="00253D8E" w:rsidP="00A6558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65586">
              <w:rPr>
                <w:rFonts w:hint="eastAsia"/>
                <w:sz w:val="24"/>
              </w:rPr>
              <w:t xml:space="preserve">　じばさんず（</w:t>
            </w:r>
            <w:r w:rsidR="00A65586" w:rsidRPr="00A65586">
              <w:rPr>
                <w:rFonts w:hint="eastAsia"/>
                <w:sz w:val="24"/>
              </w:rPr>
              <w:t>見</w:t>
            </w:r>
            <w:r w:rsidR="00A65586">
              <w:rPr>
                <w:rFonts w:hint="eastAsia"/>
                <w:sz w:val="24"/>
              </w:rPr>
              <w:t>込出荷量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　</w:t>
            </w:r>
            <w:r w:rsidR="00A65586">
              <w:rPr>
                <w:rFonts w:hint="eastAsia"/>
                <w:sz w:val="24"/>
              </w:rPr>
              <w:t>㎏）</w:t>
            </w:r>
          </w:p>
          <w:p w:rsidR="00A65586" w:rsidRDefault="00A65586" w:rsidP="00A6558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　市内業者　（業者名</w:t>
            </w:r>
            <w:r w:rsidR="00253D8E">
              <w:rPr>
                <w:rFonts w:hint="eastAsia"/>
                <w:sz w:val="24"/>
              </w:rPr>
              <w:t>：</w:t>
            </w:r>
            <w:r w:rsidRPr="00A65586">
              <w:rPr>
                <w:rFonts w:hint="eastAsia"/>
                <w:sz w:val="24"/>
                <w:u w:val="single"/>
              </w:rPr>
              <w:t xml:space="preserve">　　　　</w:t>
            </w:r>
            <w:r w:rsidR="00253D8E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A65586">
              <w:rPr>
                <w:rFonts w:hint="eastAsia"/>
                <w:sz w:val="24"/>
                <w:u w:val="single"/>
              </w:rPr>
              <w:t xml:space="preserve">　</w:t>
            </w:r>
            <w:r w:rsidR="00253D8E">
              <w:rPr>
                <w:rFonts w:hint="eastAsia"/>
                <w:sz w:val="24"/>
                <w:u w:val="single"/>
              </w:rPr>
              <w:t xml:space="preserve">　</w:t>
            </w:r>
            <w:r w:rsidRPr="00A65586">
              <w:rPr>
                <w:rFonts w:hint="eastAsia"/>
                <w:sz w:val="24"/>
              </w:rPr>
              <w:t xml:space="preserve">　見</w:t>
            </w:r>
            <w:r>
              <w:rPr>
                <w:rFonts w:hint="eastAsia"/>
                <w:sz w:val="24"/>
              </w:rPr>
              <w:t>込出荷量</w:t>
            </w:r>
            <w:r w:rsidR="00253D8E">
              <w:rPr>
                <w:rFonts w:hint="eastAsia"/>
                <w:sz w:val="24"/>
              </w:rPr>
              <w:t>：</w:t>
            </w:r>
            <w:r w:rsidRPr="00A65586"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>㎏）</w:t>
            </w:r>
          </w:p>
          <w:p w:rsidR="00A65586" w:rsidRDefault="00253D8E" w:rsidP="00A6558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65586">
              <w:rPr>
                <w:rFonts w:hint="eastAsia"/>
                <w:sz w:val="24"/>
              </w:rPr>
              <w:t xml:space="preserve">　他市町業者（業者名</w:t>
            </w:r>
            <w:r>
              <w:rPr>
                <w:rFonts w:hint="eastAsia"/>
                <w:sz w:val="24"/>
              </w:rPr>
              <w:t>：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</w:t>
            </w:r>
            <w:r w:rsidR="0055293D">
              <w:rPr>
                <w:rFonts w:hint="eastAsia"/>
                <w:sz w:val="24"/>
                <w:u w:val="single"/>
              </w:rPr>
              <w:t xml:space="preserve">　　　　（　　　</w:t>
            </w:r>
            <w:bookmarkStart w:id="0" w:name="_GoBack"/>
            <w:bookmarkEnd w:id="0"/>
            <w:r>
              <w:rPr>
                <w:rFonts w:hint="eastAsia"/>
                <w:sz w:val="24"/>
                <w:u w:val="single"/>
              </w:rPr>
              <w:t xml:space="preserve">　市・町）</w:t>
            </w:r>
            <w:r w:rsidR="00A65586" w:rsidRPr="00A65586">
              <w:rPr>
                <w:rFonts w:hint="eastAsia"/>
                <w:sz w:val="24"/>
              </w:rPr>
              <w:t xml:space="preserve">　見</w:t>
            </w:r>
            <w:r w:rsidR="00A65586">
              <w:rPr>
                <w:rFonts w:hint="eastAsia"/>
                <w:sz w:val="24"/>
              </w:rPr>
              <w:t>込出荷量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</w:t>
            </w:r>
            <w:r w:rsidR="00A65586">
              <w:rPr>
                <w:rFonts w:hint="eastAsia"/>
                <w:sz w:val="24"/>
              </w:rPr>
              <w:t>㎏）</w:t>
            </w:r>
          </w:p>
          <w:p w:rsidR="00A65586" w:rsidRDefault="00253D8E" w:rsidP="00A6558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65586">
              <w:rPr>
                <w:rFonts w:hint="eastAsia"/>
                <w:sz w:val="24"/>
              </w:rPr>
              <w:t xml:space="preserve">　市場　　　（市場名</w:t>
            </w:r>
            <w:r>
              <w:rPr>
                <w:rFonts w:hint="eastAsia"/>
                <w:sz w:val="24"/>
              </w:rPr>
              <w:t>：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 w:rsidR="00A6558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A65586">
              <w:rPr>
                <w:rFonts w:hint="eastAsia"/>
                <w:sz w:val="24"/>
              </w:rPr>
              <w:t>見込出荷量</w:t>
            </w:r>
            <w:r>
              <w:rPr>
                <w:rFonts w:hint="eastAsia"/>
                <w:sz w:val="24"/>
              </w:rPr>
              <w:t>：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　　　</w:t>
            </w:r>
            <w:r w:rsidR="00A65586">
              <w:rPr>
                <w:rFonts w:hint="eastAsia"/>
                <w:sz w:val="24"/>
              </w:rPr>
              <w:t>kg）</w:t>
            </w:r>
          </w:p>
          <w:p w:rsidR="00A65586" w:rsidRPr="00A65586" w:rsidRDefault="00253D8E" w:rsidP="00A65586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A65586">
              <w:rPr>
                <w:rFonts w:hint="eastAsia"/>
                <w:sz w:val="24"/>
              </w:rPr>
              <w:t xml:space="preserve">　その他　　（販売先名</w:t>
            </w:r>
            <w:r>
              <w:rPr>
                <w:rFonts w:hint="eastAsia"/>
                <w:sz w:val="24"/>
              </w:rPr>
              <w:t>：</w:t>
            </w:r>
            <w:r w:rsidR="00A65586" w:rsidRPr="00253D8E">
              <w:rPr>
                <w:rFonts w:hint="eastAsia"/>
                <w:i/>
                <w:sz w:val="24"/>
                <w:u w:val="single"/>
              </w:rPr>
              <w:t xml:space="preserve">　</w:t>
            </w:r>
            <w:r>
              <w:rPr>
                <w:rFonts w:hint="eastAsia"/>
                <w:i/>
                <w:sz w:val="24"/>
                <w:u w:val="single"/>
              </w:rPr>
              <w:t xml:space="preserve">　　　　　　</w:t>
            </w:r>
            <w:r w:rsidR="00A65586" w:rsidRPr="00253D8E">
              <w:rPr>
                <w:rFonts w:ascii="HGS教科書体" w:eastAsia="HGS教科書体" w:hint="eastAsia"/>
                <w:sz w:val="24"/>
              </w:rPr>
              <w:t xml:space="preserve">　</w:t>
            </w:r>
            <w:r w:rsidR="00A65586" w:rsidRPr="00A65586">
              <w:rPr>
                <w:rFonts w:hint="eastAsia"/>
                <w:sz w:val="24"/>
              </w:rPr>
              <w:t>見込出荷量</w:t>
            </w:r>
            <w:r>
              <w:rPr>
                <w:rFonts w:hint="eastAsia"/>
                <w:sz w:val="24"/>
              </w:rPr>
              <w:t>：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="00A65586" w:rsidRPr="00A65586">
              <w:rPr>
                <w:rFonts w:hint="eastAsia"/>
                <w:sz w:val="24"/>
                <w:u w:val="single"/>
              </w:rPr>
              <w:t xml:space="preserve">　　</w:t>
            </w:r>
            <w:r w:rsidR="00A65586">
              <w:rPr>
                <w:rFonts w:hint="eastAsia"/>
                <w:sz w:val="24"/>
              </w:rPr>
              <w:t>㎏）</w:t>
            </w:r>
          </w:p>
          <w:p w:rsidR="00A65586" w:rsidRPr="00EB0156" w:rsidRDefault="00A65586" w:rsidP="00A65586">
            <w:pPr>
              <w:wordWrap w:val="0"/>
              <w:overflowPunct w:val="0"/>
              <w:autoSpaceDE w:val="0"/>
              <w:autoSpaceDN w:val="0"/>
              <w:rPr>
                <w:sz w:val="20"/>
                <w:szCs w:val="20"/>
              </w:rPr>
            </w:pPr>
            <w:r w:rsidRPr="00EB0156">
              <w:rPr>
                <w:rFonts w:hint="eastAsia"/>
                <w:sz w:val="20"/>
                <w:szCs w:val="20"/>
              </w:rPr>
              <w:t>（注意）販売先が農協（土ざや・うでぴー用）の場合は補助対象外</w:t>
            </w:r>
          </w:p>
        </w:tc>
      </w:tr>
    </w:tbl>
    <w:p w:rsidR="00A65586" w:rsidRDefault="00A65586" w:rsidP="000F3347">
      <w:pPr>
        <w:wordWrap w:val="0"/>
        <w:overflowPunct w:val="0"/>
        <w:autoSpaceDE w:val="0"/>
        <w:autoSpaceDN w:val="0"/>
        <w:rPr>
          <w:sz w:val="24"/>
        </w:rPr>
      </w:pPr>
    </w:p>
    <w:p w:rsidR="00A65586" w:rsidRDefault="00A65586" w:rsidP="00A65586">
      <w:pPr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落花生の販売先及び見込出荷量</w:t>
      </w:r>
    </w:p>
    <w:p w:rsidR="00A65586" w:rsidRPr="00A65586" w:rsidRDefault="00A65586" w:rsidP="000F3347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※該当するものすべてに記入してください。</w:t>
      </w:r>
    </w:p>
    <w:sectPr w:rsidR="00A65586" w:rsidRPr="00A65586" w:rsidSect="00192F05">
      <w:pgSz w:w="11906" w:h="16838" w:code="9"/>
      <w:pgMar w:top="1474" w:right="1134" w:bottom="147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91D" w:rsidRDefault="0059491D" w:rsidP="006B4AD2">
      <w:r>
        <w:separator/>
      </w:r>
    </w:p>
  </w:endnote>
  <w:endnote w:type="continuationSeparator" w:id="0">
    <w:p w:rsidR="0059491D" w:rsidRDefault="0059491D" w:rsidP="006B4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91D" w:rsidRDefault="0059491D" w:rsidP="006B4AD2">
      <w:r>
        <w:separator/>
      </w:r>
    </w:p>
  </w:footnote>
  <w:footnote w:type="continuationSeparator" w:id="0">
    <w:p w:rsidR="0059491D" w:rsidRDefault="0059491D" w:rsidP="006B4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20"/>
    <w:rsid w:val="0002271B"/>
    <w:rsid w:val="00025927"/>
    <w:rsid w:val="000A1D3A"/>
    <w:rsid w:val="000F3347"/>
    <w:rsid w:val="001812FB"/>
    <w:rsid w:val="001837D0"/>
    <w:rsid w:val="00192F05"/>
    <w:rsid w:val="001B48B9"/>
    <w:rsid w:val="001E0992"/>
    <w:rsid w:val="001E79B9"/>
    <w:rsid w:val="001F5089"/>
    <w:rsid w:val="0022648C"/>
    <w:rsid w:val="00253D8E"/>
    <w:rsid w:val="0029545F"/>
    <w:rsid w:val="002A1FE6"/>
    <w:rsid w:val="002C5678"/>
    <w:rsid w:val="002E2D52"/>
    <w:rsid w:val="003D681D"/>
    <w:rsid w:val="003F1B42"/>
    <w:rsid w:val="00412D9B"/>
    <w:rsid w:val="004A6BA8"/>
    <w:rsid w:val="0055293D"/>
    <w:rsid w:val="0059491D"/>
    <w:rsid w:val="005970E1"/>
    <w:rsid w:val="005B2BAC"/>
    <w:rsid w:val="005D05CE"/>
    <w:rsid w:val="005F35E4"/>
    <w:rsid w:val="00652550"/>
    <w:rsid w:val="00661CB9"/>
    <w:rsid w:val="006B4AD2"/>
    <w:rsid w:val="007B1E32"/>
    <w:rsid w:val="007D7E5E"/>
    <w:rsid w:val="007F5C46"/>
    <w:rsid w:val="008074BC"/>
    <w:rsid w:val="008119DD"/>
    <w:rsid w:val="008357BF"/>
    <w:rsid w:val="008D08CD"/>
    <w:rsid w:val="008E4E95"/>
    <w:rsid w:val="009B03F5"/>
    <w:rsid w:val="00A611ED"/>
    <w:rsid w:val="00A65586"/>
    <w:rsid w:val="00AF18CF"/>
    <w:rsid w:val="00AF39C7"/>
    <w:rsid w:val="00BA263A"/>
    <w:rsid w:val="00BB39E0"/>
    <w:rsid w:val="00BD4414"/>
    <w:rsid w:val="00BE48FC"/>
    <w:rsid w:val="00C10295"/>
    <w:rsid w:val="00C15511"/>
    <w:rsid w:val="00C6152B"/>
    <w:rsid w:val="00CD0920"/>
    <w:rsid w:val="00CE2EF3"/>
    <w:rsid w:val="00CF5BCD"/>
    <w:rsid w:val="00D132A8"/>
    <w:rsid w:val="00D474D6"/>
    <w:rsid w:val="00D90514"/>
    <w:rsid w:val="00DD199B"/>
    <w:rsid w:val="00DF4AB3"/>
    <w:rsid w:val="00E63D3C"/>
    <w:rsid w:val="00E725F2"/>
    <w:rsid w:val="00E84724"/>
    <w:rsid w:val="00EB24E7"/>
    <w:rsid w:val="00EC463F"/>
    <w:rsid w:val="00ED247F"/>
    <w:rsid w:val="00ED5DB4"/>
    <w:rsid w:val="00F437FA"/>
    <w:rsid w:val="00FA32B6"/>
    <w:rsid w:val="00FC0BDF"/>
    <w:rsid w:val="00FE1279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5094C6D"/>
  <w15:docId w15:val="{C042F4B9-543F-4B7E-BBF2-04A25868C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3C"/>
    <w:pPr>
      <w:widowControl w:val="0"/>
      <w:jc w:val="both"/>
    </w:pPr>
    <w:rPr>
      <w:rFonts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63D3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63D3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63D3C"/>
  </w:style>
  <w:style w:type="table" w:styleId="a6">
    <w:name w:val="Table Grid"/>
    <w:basedOn w:val="a1"/>
    <w:uiPriority w:val="59"/>
    <w:rsid w:val="006B4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1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2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579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Windows ユーザー</cp:lastModifiedBy>
  <cp:revision>9</cp:revision>
  <cp:lastPrinted>2023-05-09T11:15:00Z</cp:lastPrinted>
  <dcterms:created xsi:type="dcterms:W3CDTF">2022-04-11T03:18:00Z</dcterms:created>
  <dcterms:modified xsi:type="dcterms:W3CDTF">2023-05-14T02:10:00Z</dcterms:modified>
</cp:coreProperties>
</file>