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E4" w:rsidRDefault="008C01E4" w:rsidP="008C01E4">
      <w:pPr>
        <w:jc w:val="right"/>
      </w:pPr>
      <w:r>
        <w:rPr>
          <w:rFonts w:hint="eastAsia"/>
        </w:rPr>
        <w:t>年　　月　　日</w:t>
      </w:r>
    </w:p>
    <w:p w:rsidR="0029713B" w:rsidRDefault="0029713B">
      <w:r>
        <w:rPr>
          <w:rFonts w:hint="eastAsia"/>
        </w:rPr>
        <w:t>医療機関名</w:t>
      </w:r>
    </w:p>
    <w:p w:rsidR="0029713B" w:rsidRPr="0029713B" w:rsidRDefault="0029713B">
      <w:pPr>
        <w:rPr>
          <w:u w:val="single"/>
        </w:rPr>
      </w:pPr>
      <w:r w:rsidRPr="0029713B">
        <w:rPr>
          <w:rFonts w:hint="eastAsia"/>
          <w:u w:val="single"/>
        </w:rPr>
        <w:t xml:space="preserve">　　</w:t>
      </w:r>
      <w:r>
        <w:rPr>
          <w:rFonts w:hint="eastAsia"/>
          <w:u w:val="single"/>
        </w:rPr>
        <w:t xml:space="preserve">　</w:t>
      </w:r>
      <w:r w:rsidRPr="0029713B">
        <w:rPr>
          <w:rFonts w:hint="eastAsia"/>
          <w:u w:val="single"/>
        </w:rPr>
        <w:t xml:space="preserve">　　　　</w:t>
      </w:r>
      <w:r w:rsidR="008C01E4">
        <w:rPr>
          <w:rFonts w:hint="eastAsia"/>
          <w:u w:val="single"/>
        </w:rPr>
        <w:t xml:space="preserve">　　　</w:t>
      </w:r>
      <w:r>
        <w:rPr>
          <w:rFonts w:hint="eastAsia"/>
          <w:u w:val="single"/>
        </w:rPr>
        <w:t xml:space="preserve">　　　　</w:t>
      </w:r>
    </w:p>
    <w:p w:rsidR="00004E94" w:rsidRPr="0029713B" w:rsidRDefault="0029713B">
      <w:pPr>
        <w:rPr>
          <w:u w:val="single"/>
        </w:rPr>
      </w:pPr>
      <w:r>
        <w:rPr>
          <w:rFonts w:hint="eastAsia"/>
        </w:rPr>
        <w:t xml:space="preserve">主治医　　　　　　　　　　　　　　　　　</w:t>
      </w:r>
      <w:r w:rsidR="008C01E4">
        <w:rPr>
          <w:rFonts w:hint="eastAsia"/>
        </w:rPr>
        <w:t xml:space="preserve">　　　</w:t>
      </w:r>
      <w:r>
        <w:rPr>
          <w:rFonts w:hint="eastAsia"/>
        </w:rPr>
        <w:t xml:space="preserve">　　</w:t>
      </w:r>
      <w:r w:rsidRPr="0029713B">
        <w:rPr>
          <w:rFonts w:hint="eastAsia"/>
          <w:u w:val="single"/>
        </w:rPr>
        <w:t>居宅介護支援</w:t>
      </w:r>
      <w:r>
        <w:rPr>
          <w:rFonts w:hint="eastAsia"/>
          <w:u w:val="single"/>
        </w:rPr>
        <w:t xml:space="preserve">事業所名　　　　</w:t>
      </w:r>
      <w:r w:rsidR="008C01E4">
        <w:rPr>
          <w:rFonts w:hint="eastAsia"/>
          <w:u w:val="single"/>
        </w:rPr>
        <w:t xml:space="preserve">　</w:t>
      </w:r>
      <w:r>
        <w:rPr>
          <w:rFonts w:hint="eastAsia"/>
          <w:u w:val="single"/>
        </w:rPr>
        <w:t xml:space="preserve">　　　　　　</w:t>
      </w:r>
    </w:p>
    <w:p w:rsidR="0029713B" w:rsidRDefault="0029713B">
      <w:pPr>
        <w:rPr>
          <w:u w:val="single"/>
        </w:rPr>
      </w:pPr>
      <w:r w:rsidRPr="0029713B">
        <w:rPr>
          <w:rFonts w:hint="eastAsia"/>
          <w:u w:val="single"/>
        </w:rPr>
        <w:t xml:space="preserve">　　　　　　　</w:t>
      </w:r>
      <w:r w:rsidR="008C01E4">
        <w:rPr>
          <w:rFonts w:hint="eastAsia"/>
          <w:u w:val="single"/>
        </w:rPr>
        <w:t xml:space="preserve">　　　</w:t>
      </w:r>
      <w:r>
        <w:rPr>
          <w:rFonts w:hint="eastAsia"/>
          <w:u w:val="single"/>
        </w:rPr>
        <w:t xml:space="preserve">　</w:t>
      </w:r>
      <w:r w:rsidRPr="0029713B">
        <w:rPr>
          <w:rFonts w:hint="eastAsia"/>
          <w:u w:val="single"/>
        </w:rPr>
        <w:t xml:space="preserve">　　</w:t>
      </w:r>
      <w:r>
        <w:rPr>
          <w:rFonts w:hint="eastAsia"/>
          <w:u w:val="single"/>
        </w:rPr>
        <w:t>様</w:t>
      </w:r>
      <w:r>
        <w:rPr>
          <w:rFonts w:hint="eastAsia"/>
        </w:rPr>
        <w:t xml:space="preserve">　　　　　　　　　　　</w:t>
      </w:r>
      <w:r>
        <w:rPr>
          <w:rFonts w:hint="eastAsia"/>
          <w:u w:val="single"/>
        </w:rPr>
        <w:t xml:space="preserve">担当介護支援専門員名　　　　</w:t>
      </w:r>
      <w:r w:rsidR="008C01E4">
        <w:rPr>
          <w:rFonts w:hint="eastAsia"/>
          <w:u w:val="single"/>
        </w:rPr>
        <w:t xml:space="preserve">　</w:t>
      </w:r>
      <w:r>
        <w:rPr>
          <w:rFonts w:hint="eastAsia"/>
          <w:u w:val="single"/>
        </w:rPr>
        <w:t xml:space="preserve">　　　　　　</w:t>
      </w:r>
    </w:p>
    <w:p w:rsidR="0029713B" w:rsidRDefault="0029713B">
      <w:pPr>
        <w:rPr>
          <w:u w:val="single"/>
        </w:rPr>
      </w:pPr>
    </w:p>
    <w:p w:rsidR="0029713B" w:rsidRPr="00422226" w:rsidRDefault="0029713B" w:rsidP="002C1DA5">
      <w:pPr>
        <w:jc w:val="center"/>
        <w:rPr>
          <w:b/>
          <w:sz w:val="28"/>
          <w:szCs w:val="28"/>
        </w:rPr>
      </w:pPr>
      <w:r w:rsidRPr="00422226">
        <w:rPr>
          <w:rFonts w:hint="eastAsia"/>
          <w:b/>
          <w:sz w:val="28"/>
          <w:szCs w:val="28"/>
        </w:rPr>
        <w:t>軽度者に対する福祉用具貸与に係る医学的所見について</w:t>
      </w:r>
    </w:p>
    <w:p w:rsidR="0029713B" w:rsidRDefault="0029713B" w:rsidP="002C1DA5">
      <w:pPr>
        <w:ind w:firstLineChars="100" w:firstLine="210"/>
      </w:pPr>
      <w:r>
        <w:rPr>
          <w:rFonts w:hint="eastAsia"/>
        </w:rPr>
        <w:t>下記の被保険者につきまして、</w:t>
      </w:r>
      <w:r w:rsidR="009A342C">
        <w:rPr>
          <w:rFonts w:hint="eastAsia"/>
        </w:rPr>
        <w:t>福祉用具貸与を検討しておりますが、軽度者</w:t>
      </w:r>
      <w:r w:rsidR="00FF1C8D">
        <w:rPr>
          <w:rFonts w:hint="eastAsia"/>
        </w:rPr>
        <w:t>（要支援１・２又は要介護１）の場合原則対象外となります。しかし、</w:t>
      </w:r>
      <w:r>
        <w:rPr>
          <w:rFonts w:hint="eastAsia"/>
        </w:rPr>
        <w:t>「</w:t>
      </w:r>
      <w:r w:rsidR="009A342C" w:rsidRPr="0029713B">
        <w:rPr>
          <w:rFonts w:hint="eastAsia"/>
        </w:rPr>
        <w:t>福祉用具貸与</w:t>
      </w:r>
      <w:r w:rsidR="009A342C">
        <w:rPr>
          <w:rFonts w:hint="eastAsia"/>
        </w:rPr>
        <w:t>の例外給付の対象とすべき状態像（ⅰ～ⅲ）</w:t>
      </w:r>
      <w:r>
        <w:rPr>
          <w:rFonts w:hint="eastAsia"/>
        </w:rPr>
        <w:t>」</w:t>
      </w:r>
      <w:r w:rsidR="009A342C">
        <w:rPr>
          <w:rFonts w:hint="eastAsia"/>
        </w:rPr>
        <w:t>に該当</w:t>
      </w:r>
      <w:r w:rsidR="00FF1C8D">
        <w:rPr>
          <w:rFonts w:hint="eastAsia"/>
        </w:rPr>
        <w:t>する</w:t>
      </w:r>
      <w:r w:rsidR="0099779A">
        <w:rPr>
          <w:rFonts w:hint="eastAsia"/>
        </w:rPr>
        <w:t>ことで要否を判断し、算定可能な場合がありますので、</w:t>
      </w:r>
      <w:r w:rsidR="00FF1C8D">
        <w:rPr>
          <w:rFonts w:hint="eastAsia"/>
        </w:rPr>
        <w:t>医学的な所見をお願いいたします。</w:t>
      </w:r>
    </w:p>
    <w:tbl>
      <w:tblPr>
        <w:tblStyle w:val="a3"/>
        <w:tblW w:w="9776" w:type="dxa"/>
        <w:tblLook w:val="04A0" w:firstRow="1" w:lastRow="0" w:firstColumn="1" w:lastColumn="0" w:noHBand="0" w:noVBand="1"/>
      </w:tblPr>
      <w:tblGrid>
        <w:gridCol w:w="1555"/>
        <w:gridCol w:w="992"/>
        <w:gridCol w:w="2977"/>
        <w:gridCol w:w="1417"/>
        <w:gridCol w:w="2835"/>
      </w:tblGrid>
      <w:tr w:rsidR="002C1DA5" w:rsidTr="008C01E4">
        <w:tc>
          <w:tcPr>
            <w:tcW w:w="1555" w:type="dxa"/>
            <w:vMerge w:val="restart"/>
          </w:tcPr>
          <w:p w:rsidR="002C1DA5" w:rsidRDefault="002C1DA5">
            <w:r>
              <w:rPr>
                <w:rFonts w:hint="eastAsia"/>
              </w:rPr>
              <w:t>被保険者</w:t>
            </w:r>
          </w:p>
        </w:tc>
        <w:tc>
          <w:tcPr>
            <w:tcW w:w="992" w:type="dxa"/>
          </w:tcPr>
          <w:p w:rsidR="002C1DA5" w:rsidRDefault="002C1DA5">
            <w:r>
              <w:rPr>
                <w:rFonts w:hint="eastAsia"/>
              </w:rPr>
              <w:t>氏名</w:t>
            </w:r>
          </w:p>
        </w:tc>
        <w:tc>
          <w:tcPr>
            <w:tcW w:w="2977" w:type="dxa"/>
          </w:tcPr>
          <w:p w:rsidR="002C1DA5" w:rsidRDefault="002C1DA5"/>
        </w:tc>
        <w:tc>
          <w:tcPr>
            <w:tcW w:w="1417" w:type="dxa"/>
          </w:tcPr>
          <w:p w:rsidR="002C1DA5" w:rsidRDefault="00C53EF2">
            <w:r>
              <w:rPr>
                <w:rFonts w:hint="eastAsia"/>
              </w:rPr>
              <w:t>生年月日</w:t>
            </w:r>
          </w:p>
        </w:tc>
        <w:tc>
          <w:tcPr>
            <w:tcW w:w="2835" w:type="dxa"/>
          </w:tcPr>
          <w:p w:rsidR="002C1DA5" w:rsidRDefault="00C53EF2" w:rsidP="001527DC">
            <w:pPr>
              <w:ind w:firstLineChars="400" w:firstLine="840"/>
            </w:pPr>
            <w:r>
              <w:rPr>
                <w:rFonts w:hint="eastAsia"/>
              </w:rPr>
              <w:t>年</w:t>
            </w:r>
            <w:r w:rsidR="008C01E4">
              <w:rPr>
                <w:rFonts w:hint="eastAsia"/>
              </w:rPr>
              <w:t xml:space="preserve">　</w:t>
            </w:r>
            <w:r>
              <w:rPr>
                <w:rFonts w:hint="eastAsia"/>
              </w:rPr>
              <w:t xml:space="preserve">　月　</w:t>
            </w:r>
            <w:r w:rsidR="008C01E4">
              <w:rPr>
                <w:rFonts w:hint="eastAsia"/>
              </w:rPr>
              <w:t xml:space="preserve">　</w:t>
            </w:r>
            <w:r>
              <w:rPr>
                <w:rFonts w:hint="eastAsia"/>
              </w:rPr>
              <w:t>日</w:t>
            </w:r>
          </w:p>
        </w:tc>
      </w:tr>
      <w:tr w:rsidR="002C1DA5" w:rsidTr="008C01E4">
        <w:tc>
          <w:tcPr>
            <w:tcW w:w="1555" w:type="dxa"/>
            <w:vMerge/>
          </w:tcPr>
          <w:p w:rsidR="002C1DA5" w:rsidRDefault="002C1DA5"/>
        </w:tc>
        <w:tc>
          <w:tcPr>
            <w:tcW w:w="992" w:type="dxa"/>
          </w:tcPr>
          <w:p w:rsidR="002C1DA5" w:rsidRDefault="00C53EF2">
            <w:r>
              <w:rPr>
                <w:rFonts w:hint="eastAsia"/>
              </w:rPr>
              <w:t>住所</w:t>
            </w:r>
          </w:p>
        </w:tc>
        <w:tc>
          <w:tcPr>
            <w:tcW w:w="2977" w:type="dxa"/>
          </w:tcPr>
          <w:p w:rsidR="002C1DA5" w:rsidRDefault="002C1DA5"/>
        </w:tc>
        <w:tc>
          <w:tcPr>
            <w:tcW w:w="1417" w:type="dxa"/>
          </w:tcPr>
          <w:p w:rsidR="002C1DA5" w:rsidRDefault="00C53EF2">
            <w:r>
              <w:rPr>
                <w:rFonts w:hint="eastAsia"/>
              </w:rPr>
              <w:t>要介護度</w:t>
            </w:r>
          </w:p>
        </w:tc>
        <w:tc>
          <w:tcPr>
            <w:tcW w:w="2835" w:type="dxa"/>
          </w:tcPr>
          <w:p w:rsidR="002C1DA5" w:rsidRDefault="002C1DA5"/>
        </w:tc>
      </w:tr>
      <w:tr w:rsidR="00C53EF2" w:rsidTr="008C01E4">
        <w:tc>
          <w:tcPr>
            <w:tcW w:w="1555" w:type="dxa"/>
          </w:tcPr>
          <w:p w:rsidR="00C53EF2" w:rsidRDefault="00C53EF2">
            <w:r>
              <w:rPr>
                <w:rFonts w:hint="eastAsia"/>
              </w:rPr>
              <w:t>検討中の福祉用具</w:t>
            </w:r>
          </w:p>
        </w:tc>
        <w:tc>
          <w:tcPr>
            <w:tcW w:w="8221" w:type="dxa"/>
            <w:gridSpan w:val="4"/>
          </w:tcPr>
          <w:p w:rsidR="00C53EF2" w:rsidRDefault="00C53EF2"/>
        </w:tc>
      </w:tr>
      <w:tr w:rsidR="00C53EF2" w:rsidTr="008C01E4">
        <w:tc>
          <w:tcPr>
            <w:tcW w:w="1555" w:type="dxa"/>
          </w:tcPr>
          <w:p w:rsidR="00C53EF2" w:rsidRDefault="00C53EF2">
            <w:r>
              <w:rPr>
                <w:rFonts w:hint="eastAsia"/>
              </w:rPr>
              <w:t>上記福祉用具を必要とする理由</w:t>
            </w:r>
          </w:p>
        </w:tc>
        <w:tc>
          <w:tcPr>
            <w:tcW w:w="8221" w:type="dxa"/>
            <w:gridSpan w:val="4"/>
          </w:tcPr>
          <w:p w:rsidR="00C53EF2" w:rsidRDefault="00C53EF2"/>
        </w:tc>
      </w:tr>
    </w:tbl>
    <w:p w:rsidR="00C53EF2" w:rsidRDefault="00C53EF2"/>
    <w:p w:rsidR="00422226" w:rsidRPr="00422226" w:rsidRDefault="00422226" w:rsidP="00422226">
      <w:pPr>
        <w:rPr>
          <w:b/>
          <w:sz w:val="24"/>
          <w:szCs w:val="24"/>
        </w:rPr>
      </w:pPr>
      <w:r w:rsidRPr="00422226">
        <w:rPr>
          <w:rFonts w:hint="eastAsia"/>
          <w:b/>
          <w:sz w:val="24"/>
          <w:szCs w:val="24"/>
        </w:rPr>
        <w:t>【医師記入欄】</w:t>
      </w:r>
    </w:p>
    <w:tbl>
      <w:tblPr>
        <w:tblStyle w:val="a3"/>
        <w:tblW w:w="9776" w:type="dxa"/>
        <w:tblLook w:val="04A0" w:firstRow="1" w:lastRow="0" w:firstColumn="1" w:lastColumn="0" w:noHBand="0" w:noVBand="1"/>
      </w:tblPr>
      <w:tblGrid>
        <w:gridCol w:w="2122"/>
        <w:gridCol w:w="567"/>
        <w:gridCol w:w="1984"/>
        <w:gridCol w:w="2268"/>
        <w:gridCol w:w="2835"/>
      </w:tblGrid>
      <w:tr w:rsidR="001527DC" w:rsidTr="001527DC">
        <w:trPr>
          <w:trHeight w:val="830"/>
        </w:trPr>
        <w:tc>
          <w:tcPr>
            <w:tcW w:w="2122" w:type="dxa"/>
          </w:tcPr>
          <w:p w:rsidR="001527DC" w:rsidRDefault="001527DC" w:rsidP="005570F1">
            <w:r>
              <w:rPr>
                <w:rFonts w:hint="eastAsia"/>
              </w:rPr>
              <w:t>必要となる福祉用具</w:t>
            </w:r>
          </w:p>
        </w:tc>
        <w:tc>
          <w:tcPr>
            <w:tcW w:w="2551" w:type="dxa"/>
            <w:gridSpan w:val="2"/>
          </w:tcPr>
          <w:p w:rsidR="001527DC" w:rsidRDefault="001527DC"/>
        </w:tc>
        <w:tc>
          <w:tcPr>
            <w:tcW w:w="2268" w:type="dxa"/>
          </w:tcPr>
          <w:p w:rsidR="001527DC" w:rsidRDefault="001527DC">
            <w:r>
              <w:rPr>
                <w:rFonts w:hint="eastAsia"/>
              </w:rPr>
              <w:t>福祉用具貸与が必要となる原因の疾病名</w:t>
            </w:r>
          </w:p>
        </w:tc>
        <w:tc>
          <w:tcPr>
            <w:tcW w:w="2835" w:type="dxa"/>
          </w:tcPr>
          <w:p w:rsidR="001527DC" w:rsidRDefault="001527DC"/>
        </w:tc>
      </w:tr>
      <w:tr w:rsidR="00A114DD" w:rsidTr="001527DC">
        <w:trPr>
          <w:trHeight w:val="842"/>
        </w:trPr>
        <w:tc>
          <w:tcPr>
            <w:tcW w:w="2122" w:type="dxa"/>
            <w:vMerge w:val="restart"/>
          </w:tcPr>
          <w:p w:rsidR="00A114DD" w:rsidRDefault="0099240C">
            <w:r>
              <w:rPr>
                <w:rFonts w:hint="eastAsia"/>
              </w:rPr>
              <w:t>医学的所見に基づく状態像</w:t>
            </w:r>
          </w:p>
        </w:tc>
        <w:tc>
          <w:tcPr>
            <w:tcW w:w="567" w:type="dxa"/>
          </w:tcPr>
          <w:p w:rsidR="00A114DD" w:rsidRDefault="00A114DD">
            <w:r w:rsidRPr="00A114DD">
              <w:rPr>
                <w:rFonts w:hint="eastAsia"/>
              </w:rPr>
              <w:t>□</w:t>
            </w:r>
          </w:p>
        </w:tc>
        <w:tc>
          <w:tcPr>
            <w:tcW w:w="7087" w:type="dxa"/>
            <w:gridSpan w:val="3"/>
          </w:tcPr>
          <w:p w:rsidR="00A114DD" w:rsidRPr="008503F9" w:rsidRDefault="00A114DD" w:rsidP="001527DC">
            <w:pPr>
              <w:rPr>
                <w:sz w:val="18"/>
                <w:szCs w:val="18"/>
              </w:rPr>
            </w:pPr>
            <w:r w:rsidRPr="008503F9">
              <w:rPr>
                <w:rFonts w:hint="eastAsia"/>
                <w:sz w:val="18"/>
                <w:szCs w:val="18"/>
              </w:rPr>
              <w:t>ⅰ）疾病その他の原因により、状態が変動しやすく、日によって又は時間帯によって、頻繁に告示で定める状態に該当する者（例</w:t>
            </w:r>
            <w:r w:rsidR="0099240C" w:rsidRPr="008503F9">
              <w:rPr>
                <w:rFonts w:hint="eastAsia"/>
                <w:sz w:val="18"/>
                <w:szCs w:val="18"/>
              </w:rPr>
              <w:t xml:space="preserve">　パーキンソン病の治療による</w:t>
            </w:r>
            <w:r w:rsidR="0099240C" w:rsidRPr="008503F9">
              <w:rPr>
                <w:rFonts w:hint="eastAsia"/>
                <w:sz w:val="18"/>
                <w:szCs w:val="18"/>
              </w:rPr>
              <w:t>ON</w:t>
            </w:r>
            <w:r w:rsidR="0099240C" w:rsidRPr="008503F9">
              <w:rPr>
                <w:rFonts w:hint="eastAsia"/>
                <w:sz w:val="18"/>
                <w:szCs w:val="18"/>
              </w:rPr>
              <w:t>・</w:t>
            </w:r>
            <w:r w:rsidR="0099240C" w:rsidRPr="008503F9">
              <w:rPr>
                <w:rFonts w:hint="eastAsia"/>
                <w:sz w:val="18"/>
                <w:szCs w:val="18"/>
              </w:rPr>
              <w:t>OFF</w:t>
            </w:r>
            <w:r w:rsidR="0099240C" w:rsidRPr="008503F9">
              <w:rPr>
                <w:rFonts w:hint="eastAsia"/>
                <w:sz w:val="18"/>
                <w:szCs w:val="18"/>
              </w:rPr>
              <w:t>現象）</w:t>
            </w:r>
          </w:p>
        </w:tc>
      </w:tr>
      <w:tr w:rsidR="00A114DD" w:rsidTr="001527DC">
        <w:trPr>
          <w:trHeight w:val="826"/>
        </w:trPr>
        <w:tc>
          <w:tcPr>
            <w:tcW w:w="2122" w:type="dxa"/>
            <w:vMerge/>
          </w:tcPr>
          <w:p w:rsidR="00A114DD" w:rsidRDefault="00A114DD"/>
        </w:tc>
        <w:tc>
          <w:tcPr>
            <w:tcW w:w="567" w:type="dxa"/>
          </w:tcPr>
          <w:p w:rsidR="00A114DD" w:rsidRDefault="00A114DD">
            <w:r w:rsidRPr="00A114DD">
              <w:rPr>
                <w:rFonts w:hint="eastAsia"/>
              </w:rPr>
              <w:t>□</w:t>
            </w:r>
          </w:p>
        </w:tc>
        <w:tc>
          <w:tcPr>
            <w:tcW w:w="7087" w:type="dxa"/>
            <w:gridSpan w:val="3"/>
          </w:tcPr>
          <w:p w:rsidR="0099240C" w:rsidRPr="008503F9" w:rsidRDefault="00A114DD" w:rsidP="008C01E4">
            <w:pPr>
              <w:rPr>
                <w:sz w:val="18"/>
                <w:szCs w:val="18"/>
              </w:rPr>
            </w:pPr>
            <w:r w:rsidRPr="008503F9">
              <w:rPr>
                <w:rFonts w:hint="eastAsia"/>
                <w:sz w:val="18"/>
                <w:szCs w:val="18"/>
              </w:rPr>
              <w:t>ⅱ）疾病その他の原因により、状態が急速に悪化し、短期間のうちに告示で定める状態に至ることが確実に見込まれる者</w:t>
            </w:r>
            <w:r w:rsidR="008C01E4" w:rsidRPr="008503F9">
              <w:rPr>
                <w:rFonts w:hint="eastAsia"/>
                <w:sz w:val="18"/>
                <w:szCs w:val="18"/>
              </w:rPr>
              <w:t xml:space="preserve">　</w:t>
            </w:r>
            <w:r w:rsidR="0099240C" w:rsidRPr="008503F9">
              <w:rPr>
                <w:rFonts w:hint="eastAsia"/>
                <w:sz w:val="18"/>
                <w:szCs w:val="18"/>
              </w:rPr>
              <w:t>（例　がん末期の急速な状態悪化）</w:t>
            </w:r>
          </w:p>
        </w:tc>
      </w:tr>
      <w:tr w:rsidR="00A114DD" w:rsidTr="001527DC">
        <w:trPr>
          <w:trHeight w:val="1263"/>
        </w:trPr>
        <w:tc>
          <w:tcPr>
            <w:tcW w:w="2122" w:type="dxa"/>
            <w:vMerge/>
          </w:tcPr>
          <w:p w:rsidR="00A114DD" w:rsidRDefault="00A114DD"/>
        </w:tc>
        <w:tc>
          <w:tcPr>
            <w:tcW w:w="567" w:type="dxa"/>
          </w:tcPr>
          <w:p w:rsidR="00A114DD" w:rsidRDefault="00A114DD">
            <w:r w:rsidRPr="00A114DD">
              <w:rPr>
                <w:rFonts w:hint="eastAsia"/>
              </w:rPr>
              <w:t>□</w:t>
            </w:r>
          </w:p>
        </w:tc>
        <w:tc>
          <w:tcPr>
            <w:tcW w:w="7087" w:type="dxa"/>
            <w:gridSpan w:val="3"/>
          </w:tcPr>
          <w:p w:rsidR="00A114DD" w:rsidRPr="008503F9" w:rsidRDefault="00A114DD" w:rsidP="00A114DD">
            <w:pPr>
              <w:rPr>
                <w:sz w:val="18"/>
                <w:szCs w:val="18"/>
              </w:rPr>
            </w:pPr>
            <w:r w:rsidRPr="008503F9">
              <w:rPr>
                <w:rFonts w:hint="eastAsia"/>
                <w:sz w:val="18"/>
                <w:szCs w:val="18"/>
              </w:rPr>
              <w:t>ⅲ）疾病その他の原因により、身体への重大な危険性又は症状の重篤化の回避等医学的判断から告示に定める状態に該当すると判断できる者</w:t>
            </w:r>
          </w:p>
          <w:p w:rsidR="0099240C" w:rsidRPr="008503F9" w:rsidRDefault="0099240C" w:rsidP="00A114DD">
            <w:pPr>
              <w:rPr>
                <w:sz w:val="18"/>
                <w:szCs w:val="18"/>
              </w:rPr>
            </w:pPr>
            <w:r w:rsidRPr="008503F9">
              <w:rPr>
                <w:rFonts w:hint="eastAsia"/>
                <w:sz w:val="18"/>
                <w:szCs w:val="18"/>
              </w:rPr>
              <w:t>（例　ぜんそく発作等による呼吸不全、心疾患による心不全、嚥下障害による誤嚥性肺炎の回避）</w:t>
            </w:r>
          </w:p>
        </w:tc>
      </w:tr>
      <w:tr w:rsidR="0099240C" w:rsidTr="00122EB6">
        <w:trPr>
          <w:trHeight w:val="942"/>
        </w:trPr>
        <w:tc>
          <w:tcPr>
            <w:tcW w:w="2122" w:type="dxa"/>
          </w:tcPr>
          <w:p w:rsidR="0099240C" w:rsidRDefault="0099240C">
            <w:r>
              <w:rPr>
                <w:rFonts w:hint="eastAsia"/>
              </w:rPr>
              <w:t>上記状態像と判断する具体的な所見</w:t>
            </w:r>
          </w:p>
        </w:tc>
        <w:tc>
          <w:tcPr>
            <w:tcW w:w="7654" w:type="dxa"/>
            <w:gridSpan w:val="4"/>
          </w:tcPr>
          <w:p w:rsidR="0099240C" w:rsidRPr="005570F1" w:rsidRDefault="0099240C"/>
        </w:tc>
      </w:tr>
    </w:tbl>
    <w:p w:rsidR="008C01E4" w:rsidRDefault="008C01E4" w:rsidP="008C01E4">
      <w:pPr>
        <w:wordWrap w:val="0"/>
        <w:jc w:val="right"/>
      </w:pPr>
      <w:r>
        <w:rPr>
          <w:rFonts w:hint="eastAsia"/>
        </w:rPr>
        <w:t xml:space="preserve">　年　　月　　日　　　　　　　　　　　　</w:t>
      </w:r>
    </w:p>
    <w:p w:rsidR="008C01E4" w:rsidRDefault="008C01E4" w:rsidP="008C01E4">
      <w:pPr>
        <w:wordWrap w:val="0"/>
        <w:jc w:val="right"/>
      </w:pPr>
      <w:r>
        <w:rPr>
          <w:rFonts w:hint="eastAsia"/>
        </w:rPr>
        <w:t xml:space="preserve">医療機関名　　　　　　　　　　　　　　　　</w:t>
      </w:r>
    </w:p>
    <w:p w:rsidR="00122EB6" w:rsidRDefault="00122EB6" w:rsidP="00122EB6">
      <w:pPr>
        <w:jc w:val="right"/>
      </w:pPr>
    </w:p>
    <w:p w:rsidR="008C01E4" w:rsidRDefault="008C01E4" w:rsidP="008C01E4">
      <w:pPr>
        <w:wordWrap w:val="0"/>
        <w:jc w:val="right"/>
      </w:pPr>
      <w:r>
        <w:rPr>
          <w:rFonts w:hint="eastAsia"/>
        </w:rPr>
        <w:t xml:space="preserve">主治医氏名　　　　　　　　　　　　　　　　</w:t>
      </w:r>
    </w:p>
    <w:p w:rsidR="005570F1" w:rsidRPr="00C65F63" w:rsidRDefault="0071213D">
      <w:pPr>
        <w:rPr>
          <w:rFonts w:asciiTheme="minorEastAsia" w:hAnsiTheme="minorEastAsia"/>
          <w:b/>
          <w:sz w:val="24"/>
          <w:szCs w:val="24"/>
        </w:rPr>
      </w:pPr>
      <w:r w:rsidRPr="00C65F63">
        <w:rPr>
          <w:rFonts w:asciiTheme="minorEastAsia" w:hAnsiTheme="minorEastAsia" w:hint="eastAsia"/>
          <w:b/>
          <w:sz w:val="24"/>
          <w:szCs w:val="24"/>
        </w:rPr>
        <w:lastRenderedPageBreak/>
        <w:t>【参考】</w:t>
      </w:r>
    </w:p>
    <w:p w:rsidR="00320530" w:rsidRPr="00C65F63" w:rsidRDefault="00320530" w:rsidP="00320530">
      <w:pPr>
        <w:rPr>
          <w:rFonts w:asciiTheme="minorEastAsia" w:hAnsiTheme="minorEastAsia"/>
          <w:b/>
          <w:sz w:val="22"/>
        </w:rPr>
      </w:pPr>
      <w:r w:rsidRPr="00C65F63">
        <w:rPr>
          <w:rFonts w:asciiTheme="minorEastAsia" w:hAnsiTheme="minorEastAsia" w:hint="eastAsia"/>
          <w:b/>
          <w:sz w:val="22"/>
        </w:rPr>
        <w:t>軽度者であっても利用が想定される福祉用具種目と状態像</w:t>
      </w:r>
    </w:p>
    <w:tbl>
      <w:tblPr>
        <w:tblStyle w:val="a3"/>
        <w:tblW w:w="9776" w:type="dxa"/>
        <w:tblLook w:val="04A0" w:firstRow="1" w:lastRow="0" w:firstColumn="1" w:lastColumn="0" w:noHBand="0" w:noVBand="1"/>
      </w:tblPr>
      <w:tblGrid>
        <w:gridCol w:w="2547"/>
        <w:gridCol w:w="7229"/>
      </w:tblGrid>
      <w:tr w:rsidR="005570F1" w:rsidRPr="00320530" w:rsidTr="00436B75">
        <w:tc>
          <w:tcPr>
            <w:tcW w:w="2547" w:type="dxa"/>
          </w:tcPr>
          <w:p w:rsidR="005570F1" w:rsidRPr="00320530" w:rsidRDefault="00DE17A2">
            <w:pPr>
              <w:rPr>
                <w:rFonts w:asciiTheme="minorEastAsia" w:hAnsiTheme="minorEastAsia"/>
                <w:sz w:val="20"/>
                <w:szCs w:val="20"/>
              </w:rPr>
            </w:pPr>
            <w:r w:rsidRPr="00320530">
              <w:rPr>
                <w:rFonts w:asciiTheme="minorEastAsia" w:hAnsiTheme="minorEastAsia" w:hint="eastAsia"/>
                <w:sz w:val="20"/>
                <w:szCs w:val="20"/>
              </w:rPr>
              <w:t>種目</w:t>
            </w:r>
          </w:p>
        </w:tc>
        <w:tc>
          <w:tcPr>
            <w:tcW w:w="7229" w:type="dxa"/>
          </w:tcPr>
          <w:p w:rsidR="003648C3" w:rsidRPr="00320530" w:rsidRDefault="00DE17A2">
            <w:pPr>
              <w:rPr>
                <w:rFonts w:asciiTheme="minorEastAsia" w:hAnsiTheme="minorEastAsia"/>
                <w:sz w:val="20"/>
                <w:szCs w:val="20"/>
              </w:rPr>
            </w:pPr>
            <w:r w:rsidRPr="00320530">
              <w:rPr>
                <w:rFonts w:asciiTheme="minorEastAsia" w:hAnsiTheme="minorEastAsia" w:hint="eastAsia"/>
                <w:sz w:val="20"/>
                <w:szCs w:val="20"/>
              </w:rPr>
              <w:t>利用者等告示三十一号のイ</w:t>
            </w:r>
          </w:p>
        </w:tc>
      </w:tr>
      <w:tr w:rsidR="00DE17A2" w:rsidRPr="00320530" w:rsidTr="00436B75">
        <w:tc>
          <w:tcPr>
            <w:tcW w:w="2547" w:type="dxa"/>
          </w:tcPr>
          <w:p w:rsidR="00DE17A2" w:rsidRPr="00320530" w:rsidRDefault="00DE17A2">
            <w:pPr>
              <w:rPr>
                <w:rFonts w:asciiTheme="minorEastAsia" w:hAnsiTheme="minorEastAsia"/>
                <w:sz w:val="20"/>
                <w:szCs w:val="20"/>
              </w:rPr>
            </w:pPr>
            <w:r w:rsidRPr="00320530">
              <w:rPr>
                <w:rFonts w:asciiTheme="minorEastAsia" w:hAnsiTheme="minorEastAsia" w:hint="eastAsia"/>
                <w:sz w:val="20"/>
                <w:szCs w:val="20"/>
              </w:rPr>
              <w:t>車いす及び車いす付属品</w:t>
            </w:r>
          </w:p>
        </w:tc>
        <w:tc>
          <w:tcPr>
            <w:tcW w:w="7229" w:type="dxa"/>
          </w:tcPr>
          <w:p w:rsidR="00DE17A2" w:rsidRPr="00320530" w:rsidRDefault="00DE17A2" w:rsidP="00DE17A2">
            <w:pPr>
              <w:rPr>
                <w:rFonts w:asciiTheme="minorEastAsia" w:hAnsiTheme="minorEastAsia"/>
                <w:sz w:val="20"/>
                <w:szCs w:val="20"/>
              </w:rPr>
            </w:pPr>
            <w:r w:rsidRPr="00320530">
              <w:rPr>
                <w:rFonts w:asciiTheme="minorEastAsia" w:hAnsiTheme="minorEastAsia" w:hint="eastAsia"/>
                <w:sz w:val="20"/>
                <w:szCs w:val="20"/>
              </w:rPr>
              <w:t>次のいずれかに該当する者</w:t>
            </w:r>
          </w:p>
          <w:p w:rsidR="00DE17A2" w:rsidRPr="00320530" w:rsidRDefault="00DE17A2" w:rsidP="00DE17A2">
            <w:pPr>
              <w:rPr>
                <w:rFonts w:asciiTheme="minorEastAsia" w:hAnsiTheme="minorEastAsia"/>
                <w:sz w:val="20"/>
                <w:szCs w:val="20"/>
              </w:rPr>
            </w:pPr>
            <w:r w:rsidRPr="00320530">
              <w:rPr>
                <w:rFonts w:asciiTheme="minorEastAsia" w:hAnsiTheme="minorEastAsia" w:hint="eastAsia"/>
                <w:sz w:val="20"/>
                <w:szCs w:val="20"/>
              </w:rPr>
              <w:t>（一）日常的に歩行が困難な者</w:t>
            </w:r>
          </w:p>
          <w:p w:rsidR="00DE17A2" w:rsidRPr="00320530" w:rsidRDefault="00DE17A2" w:rsidP="00DE17A2">
            <w:pPr>
              <w:rPr>
                <w:rFonts w:asciiTheme="minorEastAsia" w:hAnsiTheme="minorEastAsia"/>
                <w:sz w:val="20"/>
                <w:szCs w:val="20"/>
              </w:rPr>
            </w:pPr>
            <w:r w:rsidRPr="00320530">
              <w:rPr>
                <w:rFonts w:asciiTheme="minorEastAsia" w:hAnsiTheme="minorEastAsia" w:hint="eastAsia"/>
                <w:sz w:val="20"/>
                <w:szCs w:val="20"/>
              </w:rPr>
              <w:t>（二）日常生活範囲における移動の支援が特に必要と認められる者</w:t>
            </w:r>
          </w:p>
        </w:tc>
      </w:tr>
      <w:tr w:rsidR="005570F1" w:rsidRPr="00320530" w:rsidTr="00436B75">
        <w:tc>
          <w:tcPr>
            <w:tcW w:w="2547" w:type="dxa"/>
          </w:tcPr>
          <w:p w:rsidR="005570F1" w:rsidRPr="00320530" w:rsidRDefault="005570F1">
            <w:pPr>
              <w:rPr>
                <w:rFonts w:asciiTheme="minorEastAsia" w:hAnsiTheme="minorEastAsia"/>
                <w:sz w:val="20"/>
                <w:szCs w:val="20"/>
              </w:rPr>
            </w:pPr>
            <w:r w:rsidRPr="00320530">
              <w:rPr>
                <w:rFonts w:asciiTheme="minorEastAsia" w:hAnsiTheme="minorEastAsia" w:hint="eastAsia"/>
                <w:sz w:val="20"/>
                <w:szCs w:val="20"/>
              </w:rPr>
              <w:t>特殊寝台及び特殊寝台付属品</w:t>
            </w:r>
          </w:p>
        </w:tc>
        <w:tc>
          <w:tcPr>
            <w:tcW w:w="7229" w:type="dxa"/>
          </w:tcPr>
          <w:p w:rsidR="003648C3" w:rsidRPr="00320530" w:rsidRDefault="003648C3" w:rsidP="003648C3">
            <w:pPr>
              <w:rPr>
                <w:rFonts w:asciiTheme="minorEastAsia" w:hAnsiTheme="minorEastAsia"/>
                <w:sz w:val="20"/>
                <w:szCs w:val="20"/>
              </w:rPr>
            </w:pPr>
            <w:r w:rsidRPr="00320530">
              <w:rPr>
                <w:rFonts w:asciiTheme="minorEastAsia" w:hAnsiTheme="minorEastAsia" w:hint="eastAsia"/>
                <w:sz w:val="20"/>
                <w:szCs w:val="20"/>
              </w:rPr>
              <w:t>次のいずれかに該当する者</w:t>
            </w:r>
          </w:p>
          <w:p w:rsidR="0071213D" w:rsidRPr="00320530" w:rsidRDefault="003648C3" w:rsidP="0071213D">
            <w:pPr>
              <w:rPr>
                <w:rFonts w:asciiTheme="minorEastAsia" w:hAnsiTheme="minorEastAsia"/>
                <w:sz w:val="20"/>
                <w:szCs w:val="20"/>
              </w:rPr>
            </w:pPr>
            <w:r w:rsidRPr="00320530">
              <w:rPr>
                <w:rFonts w:asciiTheme="minorEastAsia" w:hAnsiTheme="minorEastAsia" w:hint="eastAsia"/>
                <w:sz w:val="20"/>
                <w:szCs w:val="20"/>
              </w:rPr>
              <w:t>（一）</w:t>
            </w:r>
            <w:r w:rsidR="005570F1" w:rsidRPr="00320530">
              <w:rPr>
                <w:rFonts w:asciiTheme="minorEastAsia" w:hAnsiTheme="minorEastAsia" w:hint="eastAsia"/>
                <w:sz w:val="20"/>
                <w:szCs w:val="20"/>
              </w:rPr>
              <w:t>日常的に起き上がりが困難な者</w:t>
            </w:r>
          </w:p>
          <w:p w:rsidR="005570F1"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（二）</w:t>
            </w:r>
            <w:r w:rsidR="005570F1" w:rsidRPr="00320530">
              <w:rPr>
                <w:rFonts w:asciiTheme="minorEastAsia" w:hAnsiTheme="minorEastAsia" w:hint="eastAsia"/>
                <w:sz w:val="20"/>
                <w:szCs w:val="20"/>
              </w:rPr>
              <w:t>日常的に寝返りが困難な者</w:t>
            </w:r>
          </w:p>
        </w:tc>
      </w:tr>
      <w:tr w:rsidR="005570F1" w:rsidRPr="00320530" w:rsidTr="00436B75">
        <w:tc>
          <w:tcPr>
            <w:tcW w:w="2547" w:type="dxa"/>
          </w:tcPr>
          <w:p w:rsidR="005570F1" w:rsidRPr="00320530" w:rsidRDefault="005570F1">
            <w:pPr>
              <w:rPr>
                <w:rFonts w:asciiTheme="minorEastAsia" w:hAnsiTheme="minorEastAsia"/>
                <w:sz w:val="20"/>
                <w:szCs w:val="20"/>
              </w:rPr>
            </w:pPr>
            <w:r w:rsidRPr="00320530">
              <w:rPr>
                <w:rFonts w:asciiTheme="minorEastAsia" w:hAnsiTheme="minorEastAsia" w:hint="eastAsia"/>
                <w:sz w:val="20"/>
                <w:szCs w:val="20"/>
              </w:rPr>
              <w:t>床ずれ防止用具及び体位変換</w:t>
            </w:r>
            <w:r w:rsidR="00320530" w:rsidRPr="00320530">
              <w:rPr>
                <w:rFonts w:asciiTheme="minorEastAsia" w:hAnsiTheme="minorEastAsia" w:hint="eastAsia"/>
                <w:sz w:val="20"/>
                <w:szCs w:val="20"/>
              </w:rPr>
              <w:t>器</w:t>
            </w:r>
          </w:p>
        </w:tc>
        <w:tc>
          <w:tcPr>
            <w:tcW w:w="7229" w:type="dxa"/>
          </w:tcPr>
          <w:p w:rsidR="005570F1" w:rsidRPr="00320530" w:rsidRDefault="005570F1">
            <w:pPr>
              <w:rPr>
                <w:rFonts w:asciiTheme="minorEastAsia" w:hAnsiTheme="minorEastAsia"/>
                <w:sz w:val="20"/>
                <w:szCs w:val="20"/>
              </w:rPr>
            </w:pPr>
            <w:r w:rsidRPr="00320530">
              <w:rPr>
                <w:rFonts w:asciiTheme="minorEastAsia" w:hAnsiTheme="minorEastAsia" w:hint="eastAsia"/>
                <w:sz w:val="20"/>
                <w:szCs w:val="20"/>
              </w:rPr>
              <w:t>日常的に寝返りが困難な者</w:t>
            </w:r>
          </w:p>
          <w:p w:rsidR="005570F1" w:rsidRPr="00320530" w:rsidRDefault="005570F1" w:rsidP="005570F1">
            <w:pPr>
              <w:tabs>
                <w:tab w:val="left" w:pos="817"/>
              </w:tabs>
              <w:rPr>
                <w:rFonts w:asciiTheme="minorEastAsia" w:hAnsiTheme="minorEastAsia"/>
                <w:sz w:val="20"/>
                <w:szCs w:val="20"/>
              </w:rPr>
            </w:pPr>
            <w:r w:rsidRPr="00320530">
              <w:rPr>
                <w:rFonts w:asciiTheme="minorEastAsia" w:hAnsiTheme="minorEastAsia"/>
                <w:sz w:val="20"/>
                <w:szCs w:val="20"/>
              </w:rPr>
              <w:tab/>
            </w:r>
          </w:p>
        </w:tc>
      </w:tr>
      <w:tr w:rsidR="005570F1" w:rsidRPr="00320530" w:rsidTr="00436B75">
        <w:tc>
          <w:tcPr>
            <w:tcW w:w="2547" w:type="dxa"/>
          </w:tcPr>
          <w:p w:rsidR="005570F1" w:rsidRPr="00320530" w:rsidRDefault="005570F1">
            <w:pPr>
              <w:rPr>
                <w:rFonts w:asciiTheme="minorEastAsia" w:hAnsiTheme="minorEastAsia"/>
                <w:sz w:val="20"/>
                <w:szCs w:val="20"/>
              </w:rPr>
            </w:pPr>
            <w:r w:rsidRPr="00320530">
              <w:rPr>
                <w:rFonts w:asciiTheme="minorEastAsia" w:hAnsiTheme="minorEastAsia" w:hint="eastAsia"/>
                <w:sz w:val="20"/>
                <w:szCs w:val="20"/>
              </w:rPr>
              <w:t>認知症老人徘徊感知機器</w:t>
            </w:r>
          </w:p>
        </w:tc>
        <w:tc>
          <w:tcPr>
            <w:tcW w:w="7229" w:type="dxa"/>
          </w:tcPr>
          <w:p w:rsidR="0071213D" w:rsidRPr="00320530" w:rsidRDefault="0071213D">
            <w:pPr>
              <w:rPr>
                <w:rFonts w:asciiTheme="minorEastAsia" w:hAnsiTheme="minorEastAsia"/>
                <w:sz w:val="20"/>
                <w:szCs w:val="20"/>
              </w:rPr>
            </w:pPr>
            <w:r w:rsidRPr="00320530">
              <w:rPr>
                <w:rFonts w:asciiTheme="minorEastAsia" w:hAnsiTheme="minorEastAsia" w:hint="eastAsia"/>
                <w:sz w:val="20"/>
                <w:szCs w:val="20"/>
              </w:rPr>
              <w:t>次のいずれにも該当する者</w:t>
            </w:r>
          </w:p>
          <w:p w:rsidR="005570F1"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（一）</w:t>
            </w:r>
            <w:r w:rsidR="005570F1" w:rsidRPr="00320530">
              <w:rPr>
                <w:rFonts w:asciiTheme="minorEastAsia" w:hAnsiTheme="minorEastAsia" w:hint="eastAsia"/>
                <w:sz w:val="20"/>
                <w:szCs w:val="20"/>
              </w:rPr>
              <w:t>意思の伝達、介護者への反応、記憶</w:t>
            </w:r>
            <w:r w:rsidRPr="00320530">
              <w:rPr>
                <w:rFonts w:asciiTheme="minorEastAsia" w:hAnsiTheme="minorEastAsia" w:hint="eastAsia"/>
                <w:sz w:val="20"/>
                <w:szCs w:val="20"/>
              </w:rPr>
              <w:t>・</w:t>
            </w:r>
            <w:r w:rsidR="005570F1" w:rsidRPr="00320530">
              <w:rPr>
                <w:rFonts w:asciiTheme="minorEastAsia" w:hAnsiTheme="minorEastAsia" w:hint="eastAsia"/>
                <w:sz w:val="20"/>
                <w:szCs w:val="20"/>
              </w:rPr>
              <w:t>理解のいずれかに支障がある者</w:t>
            </w:r>
          </w:p>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（二）移動において全介助を必要としない者</w:t>
            </w:r>
          </w:p>
        </w:tc>
      </w:tr>
      <w:tr w:rsidR="0071213D" w:rsidRPr="00320530" w:rsidTr="00436B75">
        <w:tc>
          <w:tcPr>
            <w:tcW w:w="2547" w:type="dxa"/>
          </w:tcPr>
          <w:p w:rsidR="0071213D" w:rsidRPr="00320530" w:rsidRDefault="0071213D">
            <w:pPr>
              <w:rPr>
                <w:rFonts w:asciiTheme="minorEastAsia" w:hAnsiTheme="minorEastAsia"/>
                <w:sz w:val="20"/>
                <w:szCs w:val="20"/>
              </w:rPr>
            </w:pPr>
            <w:r w:rsidRPr="00320530">
              <w:rPr>
                <w:rFonts w:asciiTheme="minorEastAsia" w:hAnsiTheme="minorEastAsia" w:hint="eastAsia"/>
                <w:sz w:val="20"/>
                <w:szCs w:val="20"/>
              </w:rPr>
              <w:t>移動用リフ</w:t>
            </w:r>
            <w:r w:rsidR="00320530" w:rsidRPr="00320530">
              <w:rPr>
                <w:rFonts w:asciiTheme="minorEastAsia" w:hAnsiTheme="minorEastAsia" w:hint="eastAsia"/>
                <w:sz w:val="20"/>
                <w:szCs w:val="20"/>
              </w:rPr>
              <w:t>ト</w:t>
            </w:r>
            <w:r w:rsidRPr="00320530">
              <w:rPr>
                <w:rFonts w:asciiTheme="minorEastAsia" w:hAnsiTheme="minorEastAsia" w:hint="eastAsia"/>
                <w:sz w:val="20"/>
                <w:szCs w:val="20"/>
              </w:rPr>
              <w:t>（つり具の部を除く）</w:t>
            </w:r>
          </w:p>
        </w:tc>
        <w:tc>
          <w:tcPr>
            <w:tcW w:w="7229" w:type="dxa"/>
          </w:tcPr>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次のいずれかに該当する者</w:t>
            </w:r>
          </w:p>
          <w:p w:rsidR="0071213D" w:rsidRPr="00320530" w:rsidRDefault="0071213D">
            <w:pPr>
              <w:rPr>
                <w:rFonts w:asciiTheme="minorEastAsia" w:hAnsiTheme="minorEastAsia"/>
                <w:sz w:val="20"/>
                <w:szCs w:val="20"/>
              </w:rPr>
            </w:pPr>
            <w:r w:rsidRPr="00320530">
              <w:rPr>
                <w:rFonts w:asciiTheme="minorEastAsia" w:hAnsiTheme="minorEastAsia" w:hint="eastAsia"/>
                <w:sz w:val="20"/>
                <w:szCs w:val="20"/>
              </w:rPr>
              <w:t>（一）日常的に立ち上がりが困難な者</w:t>
            </w:r>
          </w:p>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（二）移乗が一部介助又は全介助を必要とする者</w:t>
            </w:r>
          </w:p>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（三）生活環境において段差の解消が必要と認められる者</w:t>
            </w:r>
          </w:p>
        </w:tc>
      </w:tr>
      <w:tr w:rsidR="0071213D" w:rsidRPr="00320530" w:rsidTr="00436B75">
        <w:tc>
          <w:tcPr>
            <w:tcW w:w="2547" w:type="dxa"/>
          </w:tcPr>
          <w:p w:rsidR="0071213D" w:rsidRPr="00320530" w:rsidRDefault="0071213D">
            <w:pPr>
              <w:rPr>
                <w:rFonts w:asciiTheme="minorEastAsia" w:hAnsiTheme="minorEastAsia"/>
                <w:sz w:val="20"/>
                <w:szCs w:val="20"/>
              </w:rPr>
            </w:pPr>
            <w:r w:rsidRPr="00320530">
              <w:rPr>
                <w:rFonts w:asciiTheme="minorEastAsia" w:hAnsiTheme="minorEastAsia" w:hint="eastAsia"/>
                <w:sz w:val="20"/>
                <w:szCs w:val="20"/>
              </w:rPr>
              <w:t>自動排泄処理装置</w:t>
            </w:r>
          </w:p>
        </w:tc>
        <w:tc>
          <w:tcPr>
            <w:tcW w:w="7229" w:type="dxa"/>
          </w:tcPr>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次のいずれにも該当する者</w:t>
            </w:r>
          </w:p>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（一）排便が全介助を必要とする者</w:t>
            </w:r>
          </w:p>
          <w:p w:rsidR="0071213D" w:rsidRPr="00320530" w:rsidRDefault="0071213D" w:rsidP="0071213D">
            <w:pPr>
              <w:rPr>
                <w:rFonts w:asciiTheme="minorEastAsia" w:hAnsiTheme="minorEastAsia"/>
                <w:sz w:val="20"/>
                <w:szCs w:val="20"/>
              </w:rPr>
            </w:pPr>
            <w:r w:rsidRPr="00320530">
              <w:rPr>
                <w:rFonts w:asciiTheme="minorEastAsia" w:hAnsiTheme="minorEastAsia" w:hint="eastAsia"/>
                <w:sz w:val="20"/>
                <w:szCs w:val="20"/>
              </w:rPr>
              <w:t>（二）移乗が全介助を必要とする者</w:t>
            </w:r>
          </w:p>
        </w:tc>
      </w:tr>
    </w:tbl>
    <w:p w:rsidR="005570F1" w:rsidRPr="00320530" w:rsidRDefault="005570F1">
      <w:pPr>
        <w:rPr>
          <w:rFonts w:asciiTheme="minorEastAsia" w:hAnsiTheme="minorEastAsia"/>
          <w:sz w:val="20"/>
          <w:szCs w:val="20"/>
        </w:rPr>
      </w:pPr>
    </w:p>
    <w:p w:rsidR="00320530" w:rsidRPr="00C65F63" w:rsidRDefault="00320530" w:rsidP="00320530">
      <w:pPr>
        <w:snapToGrid w:val="0"/>
        <w:rPr>
          <w:rFonts w:asciiTheme="minorEastAsia" w:hAnsiTheme="minorEastAsia"/>
          <w:b/>
          <w:sz w:val="22"/>
        </w:rPr>
      </w:pPr>
      <w:r w:rsidRPr="00C65F63">
        <w:rPr>
          <w:rFonts w:asciiTheme="minorEastAsia" w:hAnsiTheme="minorEastAsia" w:hint="eastAsia"/>
          <w:b/>
          <w:sz w:val="22"/>
        </w:rPr>
        <w:t>福祉用具を必要とする状態の参考事例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320530" w:rsidRPr="00320530" w:rsidTr="00436B75">
        <w:trPr>
          <w:trHeight w:val="1511"/>
        </w:trPr>
        <w:tc>
          <w:tcPr>
            <w:tcW w:w="2689" w:type="dxa"/>
            <w:shd w:val="clear" w:color="auto" w:fill="auto"/>
          </w:tcPr>
          <w:p w:rsidR="00320530" w:rsidRPr="00C65F63" w:rsidRDefault="00320530" w:rsidP="00711E05">
            <w:pPr>
              <w:snapToGrid w:val="0"/>
              <w:jc w:val="left"/>
              <w:rPr>
                <w:rFonts w:asciiTheme="minorEastAsia" w:hAnsiTheme="minorEastAsia"/>
                <w:sz w:val="20"/>
                <w:szCs w:val="20"/>
              </w:rPr>
            </w:pPr>
            <w:r w:rsidRPr="00C65F63">
              <w:rPr>
                <w:rFonts w:asciiTheme="minorEastAsia" w:hAnsiTheme="minorEastAsia" w:hint="eastAsia"/>
                <w:sz w:val="20"/>
                <w:szCs w:val="20"/>
              </w:rPr>
              <w:t>ⅰ）疾病その他の原因により、状態が変動しやすく、日によって又は時間帯によって、頻繁に告示で定める状態に該当する者</w:t>
            </w:r>
          </w:p>
        </w:tc>
        <w:tc>
          <w:tcPr>
            <w:tcW w:w="7087" w:type="dxa"/>
            <w:shd w:val="clear" w:color="auto" w:fill="auto"/>
          </w:tcPr>
          <w:p w:rsidR="00C65F63" w:rsidRPr="00C65F63" w:rsidRDefault="00320530"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・パーキンソン病で、内服加療中に急激な症状・症候の軽快・憎悪を起こす現象（ＯＮ・ＯＦＦ現象）が週のうち高い頻度で起こり、起き上がりや寝返りが困難になるため特殊寝台が必要な状態となる。</w:t>
            </w:r>
          </w:p>
          <w:p w:rsidR="00320530" w:rsidRPr="00C65F63" w:rsidRDefault="00320530"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・重度の関節リウマチで、関節のこわばりが毎朝強くなり、起き上がりや寝返りが困難になるため特殊寝台が必要な状態となる。</w:t>
            </w:r>
          </w:p>
        </w:tc>
      </w:tr>
      <w:tr w:rsidR="00C65F63" w:rsidRPr="00320530" w:rsidTr="00436B75">
        <w:trPr>
          <w:trHeight w:val="1391"/>
        </w:trPr>
        <w:tc>
          <w:tcPr>
            <w:tcW w:w="2689" w:type="dxa"/>
            <w:shd w:val="clear" w:color="auto" w:fill="auto"/>
          </w:tcPr>
          <w:p w:rsidR="00C65F63" w:rsidRPr="00C65F63" w:rsidRDefault="00C65F63" w:rsidP="00C65F63">
            <w:pPr>
              <w:snapToGrid w:val="0"/>
              <w:jc w:val="left"/>
              <w:rPr>
                <w:rFonts w:asciiTheme="minorEastAsia" w:hAnsiTheme="minorEastAsia"/>
                <w:sz w:val="20"/>
                <w:szCs w:val="20"/>
              </w:rPr>
            </w:pPr>
            <w:r w:rsidRPr="00C65F63">
              <w:rPr>
                <w:rFonts w:asciiTheme="minorEastAsia" w:hAnsiTheme="minorEastAsia" w:hint="eastAsia"/>
                <w:sz w:val="20"/>
                <w:szCs w:val="20"/>
              </w:rPr>
              <w:t>ⅱ）疾病その他の原因により、状態が急速に悪化し、短期間のうちに告示で定める状態に至ることが確実に見込まれる者</w:t>
            </w:r>
          </w:p>
        </w:tc>
        <w:tc>
          <w:tcPr>
            <w:tcW w:w="7087" w:type="dxa"/>
            <w:shd w:val="clear" w:color="auto" w:fill="auto"/>
          </w:tcPr>
          <w:p w:rsidR="00C65F63" w:rsidRPr="00C65F63" w:rsidRDefault="00C65F63" w:rsidP="00FA4599">
            <w:pPr>
              <w:snapToGrid w:val="0"/>
              <w:ind w:leftChars="32" w:left="267" w:hangingChars="100" w:hanging="200"/>
              <w:jc w:val="left"/>
              <w:rPr>
                <w:rFonts w:asciiTheme="minorEastAsia" w:hAnsiTheme="minorEastAsia"/>
                <w:sz w:val="20"/>
                <w:szCs w:val="20"/>
              </w:rPr>
            </w:pPr>
            <w:r w:rsidRPr="00C65F63">
              <w:rPr>
                <w:rFonts w:asciiTheme="minorEastAsia" w:hAnsiTheme="minorEastAsia" w:hint="eastAsia"/>
                <w:sz w:val="20"/>
                <w:szCs w:val="20"/>
              </w:rPr>
              <w:t>・末期がんで認定調査時は何とか自立していても、急激に状態が悪化し、短期間で起き上がりや寝返りが困難になることが確実に見込まれるため、特殊寝台が必要な状態となる。</w:t>
            </w:r>
          </w:p>
        </w:tc>
      </w:tr>
      <w:tr w:rsidR="00C65F63" w:rsidRPr="00320530" w:rsidTr="00436B75">
        <w:trPr>
          <w:trHeight w:val="2248"/>
        </w:trPr>
        <w:tc>
          <w:tcPr>
            <w:tcW w:w="2689" w:type="dxa"/>
            <w:shd w:val="clear" w:color="auto" w:fill="auto"/>
          </w:tcPr>
          <w:p w:rsidR="00C65F63" w:rsidRPr="00C65F63" w:rsidRDefault="00C65F63" w:rsidP="00C65F63">
            <w:pPr>
              <w:snapToGrid w:val="0"/>
              <w:jc w:val="left"/>
              <w:rPr>
                <w:rFonts w:asciiTheme="minorEastAsia" w:hAnsiTheme="minorEastAsia"/>
                <w:sz w:val="20"/>
                <w:szCs w:val="20"/>
              </w:rPr>
            </w:pPr>
            <w:r w:rsidRPr="00C65F63">
              <w:rPr>
                <w:rFonts w:asciiTheme="minorEastAsia" w:hAnsiTheme="minorEastAsia" w:hint="eastAsia"/>
                <w:sz w:val="20"/>
                <w:szCs w:val="20"/>
              </w:rPr>
              <w:t>ⅲ）疾病その他の原因により、身体への重大な危険性又は症状の重篤化の回避等医学的判断から告示に定める状態に該当すると判断できる者</w:t>
            </w:r>
          </w:p>
        </w:tc>
        <w:tc>
          <w:tcPr>
            <w:tcW w:w="7087" w:type="dxa"/>
            <w:shd w:val="clear" w:color="auto" w:fill="auto"/>
          </w:tcPr>
          <w:p w:rsidR="00C65F63" w:rsidRDefault="00C65F63"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・重度の喘息発作で、特殊寝台の利用により、一定の角度に上体を起こすことで、呼吸不全の危険性を回避する必要がある。</w:t>
            </w:r>
          </w:p>
          <w:p w:rsidR="00C65F63" w:rsidRPr="00C65F63" w:rsidRDefault="00C65F63"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・重度の心疾患で、特殊寝台のギャッジアップの機能を利用することで急激な動きをとらないようにし、心不全発作の危険性を回避する必要がある。</w:t>
            </w:r>
          </w:p>
          <w:p w:rsidR="00C65F63" w:rsidRPr="00C65F63" w:rsidRDefault="00C65F63"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・重度の逆流性食道炎（嚥下障害）で、特殊寝台の利用により、一定の角度に上体を起こすことで、誤嚥性肺炎の危険性を回避する必要がある。</w:t>
            </w:r>
          </w:p>
          <w:p w:rsidR="00C65F63" w:rsidRPr="00C65F63" w:rsidRDefault="00C65F63" w:rsidP="00FA4599">
            <w:pPr>
              <w:snapToGrid w:val="0"/>
              <w:ind w:leftChars="16" w:left="234" w:hangingChars="100" w:hanging="200"/>
              <w:jc w:val="left"/>
              <w:rPr>
                <w:rFonts w:asciiTheme="minorEastAsia" w:hAnsiTheme="minorEastAsia"/>
                <w:sz w:val="20"/>
                <w:szCs w:val="20"/>
              </w:rPr>
            </w:pPr>
            <w:r w:rsidRPr="00C65F63">
              <w:rPr>
                <w:rFonts w:asciiTheme="minorEastAsia" w:hAnsiTheme="minorEastAsia" w:hint="eastAsia"/>
                <w:sz w:val="20"/>
                <w:szCs w:val="20"/>
              </w:rPr>
              <w:t>・脊髄損傷による下半身麻痺で、床ずれ発生リスクが高く、床ずれ防止用具</w:t>
            </w:r>
            <w:bookmarkStart w:id="0" w:name="_GoBack"/>
            <w:bookmarkEnd w:id="0"/>
            <w:r w:rsidRPr="00C65F63">
              <w:rPr>
                <w:rFonts w:asciiTheme="minorEastAsia" w:hAnsiTheme="minorEastAsia" w:hint="eastAsia"/>
                <w:sz w:val="20"/>
                <w:szCs w:val="20"/>
              </w:rPr>
              <w:t>の利用により、床ずれの危険性を回避する必要がある。</w:t>
            </w:r>
          </w:p>
        </w:tc>
      </w:tr>
    </w:tbl>
    <w:p w:rsidR="00320530" w:rsidRPr="00320530" w:rsidRDefault="00320530">
      <w:pPr>
        <w:rPr>
          <w:rFonts w:asciiTheme="minorEastAsia" w:hAnsiTheme="minorEastAsia"/>
          <w:sz w:val="20"/>
          <w:szCs w:val="20"/>
        </w:rPr>
      </w:pPr>
    </w:p>
    <w:sectPr w:rsidR="00320530" w:rsidRPr="00320530" w:rsidSect="008C01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30" w:rsidRDefault="00320530" w:rsidP="00320530">
      <w:r>
        <w:separator/>
      </w:r>
    </w:p>
  </w:endnote>
  <w:endnote w:type="continuationSeparator" w:id="0">
    <w:p w:rsidR="00320530" w:rsidRDefault="00320530" w:rsidP="0032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30" w:rsidRDefault="00320530" w:rsidP="00320530">
      <w:r>
        <w:separator/>
      </w:r>
    </w:p>
  </w:footnote>
  <w:footnote w:type="continuationSeparator" w:id="0">
    <w:p w:rsidR="00320530" w:rsidRDefault="00320530" w:rsidP="00320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6B"/>
    <w:rsid w:val="00004E94"/>
    <w:rsid w:val="00122EB6"/>
    <w:rsid w:val="001527DC"/>
    <w:rsid w:val="001A1D6B"/>
    <w:rsid w:val="0029713B"/>
    <w:rsid w:val="002C1DA5"/>
    <w:rsid w:val="00320530"/>
    <w:rsid w:val="003648C3"/>
    <w:rsid w:val="00422226"/>
    <w:rsid w:val="00436B75"/>
    <w:rsid w:val="005570F1"/>
    <w:rsid w:val="0071213D"/>
    <w:rsid w:val="008503F9"/>
    <w:rsid w:val="008C01E4"/>
    <w:rsid w:val="0099240C"/>
    <w:rsid w:val="0099779A"/>
    <w:rsid w:val="009A342C"/>
    <w:rsid w:val="00A114DD"/>
    <w:rsid w:val="00A81A46"/>
    <w:rsid w:val="00C53EF2"/>
    <w:rsid w:val="00C65F63"/>
    <w:rsid w:val="00DE17A2"/>
    <w:rsid w:val="00FA4599"/>
    <w:rsid w:val="00FF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F74D64D-3908-4030-BE1C-A7DD7DF9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7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0530"/>
    <w:pPr>
      <w:tabs>
        <w:tab w:val="center" w:pos="4252"/>
        <w:tab w:val="right" w:pos="8504"/>
      </w:tabs>
      <w:snapToGrid w:val="0"/>
    </w:pPr>
  </w:style>
  <w:style w:type="character" w:customStyle="1" w:styleId="a5">
    <w:name w:val="ヘッダー (文字)"/>
    <w:basedOn w:val="a0"/>
    <w:link w:val="a4"/>
    <w:uiPriority w:val="99"/>
    <w:rsid w:val="00320530"/>
  </w:style>
  <w:style w:type="paragraph" w:styleId="a6">
    <w:name w:val="footer"/>
    <w:basedOn w:val="a"/>
    <w:link w:val="a7"/>
    <w:uiPriority w:val="99"/>
    <w:unhideWhenUsed/>
    <w:rsid w:val="00320530"/>
    <w:pPr>
      <w:tabs>
        <w:tab w:val="center" w:pos="4252"/>
        <w:tab w:val="right" w:pos="8504"/>
      </w:tabs>
      <w:snapToGrid w:val="0"/>
    </w:pPr>
  </w:style>
  <w:style w:type="character" w:customStyle="1" w:styleId="a7">
    <w:name w:val="フッター (文字)"/>
    <w:basedOn w:val="a0"/>
    <w:link w:val="a6"/>
    <w:uiPriority w:val="99"/>
    <w:rsid w:val="0032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祐子</dc:creator>
  <cp:keywords/>
  <dc:description/>
  <cp:lastModifiedBy>宮原 祐子</cp:lastModifiedBy>
  <cp:revision>10</cp:revision>
  <dcterms:created xsi:type="dcterms:W3CDTF">2022-01-18T06:52:00Z</dcterms:created>
  <dcterms:modified xsi:type="dcterms:W3CDTF">2022-03-01T07:28:00Z</dcterms:modified>
</cp:coreProperties>
</file>